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6181" w14:textId="77777777" w:rsidR="00C96F7F" w:rsidRDefault="00C96F7F"/>
    <w:p w14:paraId="50D05440" w14:textId="77777777" w:rsidR="003826DB" w:rsidRDefault="003826DB"/>
    <w:p w14:paraId="633CF28A" w14:textId="53A57908" w:rsidR="003826DB" w:rsidRDefault="003826DB" w:rsidP="003826DB">
      <w:pPr>
        <w:ind w:left="2832" w:firstLine="708"/>
        <w:rPr>
          <w:b/>
          <w:sz w:val="28"/>
          <w:szCs w:val="28"/>
        </w:rPr>
      </w:pPr>
      <w:r w:rsidRPr="003826DB">
        <w:rPr>
          <w:b/>
          <w:sz w:val="28"/>
          <w:szCs w:val="28"/>
        </w:rPr>
        <w:t>„</w:t>
      </w:r>
      <w:r w:rsidR="00BD5EC8">
        <w:rPr>
          <w:b/>
          <w:sz w:val="28"/>
          <w:szCs w:val="28"/>
        </w:rPr>
        <w:t>Uczymy się z pasją!”</w:t>
      </w:r>
    </w:p>
    <w:p w14:paraId="65FA2AFB" w14:textId="17ECC144" w:rsidR="00BD5EC8" w:rsidRDefault="003826DB" w:rsidP="00BD5EC8">
      <w:pPr>
        <w:spacing w:line="240" w:lineRule="auto"/>
        <w:jc w:val="center"/>
      </w:pPr>
      <w:r w:rsidRPr="003826DB">
        <w:t>Projekt realizowany</w:t>
      </w:r>
      <w:r w:rsidR="00BD5EC8">
        <w:t xml:space="preserve"> w ramach:</w:t>
      </w:r>
      <w:r w:rsidR="00BD5EC8">
        <w:br/>
      </w:r>
      <w:r w:rsidR="00BD5EC8">
        <w:rPr>
          <w:rFonts w:cs="Times New Roman"/>
          <w:color w:val="000000"/>
        </w:rPr>
        <w:t>Priorytet: 8 Fundusze europejskie na wsparcie w obszarze rynku pracy, edukacji i włączenia społecznego</w:t>
      </w:r>
      <w:r w:rsidR="00BD5EC8">
        <w:rPr>
          <w:rFonts w:cs="Times New Roman"/>
          <w:color w:val="000000"/>
        </w:rPr>
        <w:br/>
      </w:r>
      <w:r w:rsidR="00BD5EC8">
        <w:rPr>
          <w:rFonts w:cs="Times New Roman"/>
        </w:rPr>
        <w:t xml:space="preserve"> Działania: 08.13 Kształcenie ogólne </w:t>
      </w:r>
      <w:proofErr w:type="spellStart"/>
      <w:r w:rsidR="00BD5EC8">
        <w:rPr>
          <w:rFonts w:cs="Times New Roman"/>
        </w:rPr>
        <w:t>ZITy</w:t>
      </w:r>
      <w:proofErr w:type="spellEnd"/>
      <w:r w:rsidR="00BD5EC8">
        <w:rPr>
          <w:rFonts w:cs="Times New Roman"/>
        </w:rPr>
        <w:t xml:space="preserve"> regionalne </w:t>
      </w:r>
      <w:r w:rsidRPr="003826DB">
        <w:t>w ramach</w:t>
      </w:r>
      <w:r>
        <w:t xml:space="preserve"> </w:t>
      </w:r>
      <w:r w:rsidR="00BD5EC8">
        <w:br/>
      </w:r>
      <w:r w:rsidR="00BD5EC8">
        <w:rPr>
          <w:rFonts w:eastAsia="Calibri" w:cs="Times New Roman"/>
          <w:color w:val="000000"/>
        </w:rPr>
        <w:t>Funduszy Europejskich dla Kujaw i Pomorza 2021-2027</w:t>
      </w:r>
    </w:p>
    <w:p w14:paraId="5D9AECF9" w14:textId="77777777" w:rsidR="00BD5EC8" w:rsidRDefault="00BD5EC8" w:rsidP="00BD5EC8">
      <w:pPr>
        <w:jc w:val="center"/>
      </w:pPr>
    </w:p>
    <w:p w14:paraId="20B80D15" w14:textId="2E17F7E8" w:rsidR="003826DB" w:rsidRDefault="003826DB" w:rsidP="003826DB">
      <w:pPr>
        <w:jc w:val="center"/>
      </w:pPr>
      <w:r w:rsidRPr="003826DB">
        <w:rPr>
          <w:b/>
        </w:rPr>
        <w:t>Cel Projektu</w:t>
      </w:r>
      <w:r>
        <w:t xml:space="preserve">: Rozwijanie kompetencji kluczowych </w:t>
      </w:r>
      <w:r w:rsidR="00D700C7">
        <w:t>2</w:t>
      </w:r>
      <w:r>
        <w:t>00 uczniów w zakresie nauk matematyczno-przyrodniczych, j. ojczystego, j. obcych, przedsiębiorczości</w:t>
      </w:r>
      <w:r w:rsidR="00BD08FA">
        <w:t>,</w:t>
      </w:r>
      <w:r>
        <w:t xml:space="preserve"> TIK </w:t>
      </w:r>
      <w:r w:rsidR="00BD08FA">
        <w:t xml:space="preserve">, </w:t>
      </w:r>
      <w:r>
        <w:t>kreatywności i innowacyjności</w:t>
      </w:r>
      <w:r w:rsidR="00BD08FA">
        <w:t>, doradztwa edukacyjno-zawodowego  oraz wyjazd</w:t>
      </w:r>
      <w:r w:rsidR="008843F0">
        <w:t xml:space="preserve">y </w:t>
      </w:r>
      <w:r w:rsidR="00BD08FA">
        <w:t>i warsztat</w:t>
      </w:r>
      <w:r w:rsidR="008843F0">
        <w:t>y</w:t>
      </w:r>
      <w:r w:rsidR="00BD08FA">
        <w:t xml:space="preserve">, a także doposażenie </w:t>
      </w:r>
      <w:r w:rsidR="008843F0">
        <w:t>3 szkół w tablice interaktywne oraz sprzęty informatyczne.</w:t>
      </w:r>
    </w:p>
    <w:p w14:paraId="4FDA9C38" w14:textId="77777777" w:rsidR="003826DB" w:rsidRDefault="003826DB" w:rsidP="003826DB">
      <w:r w:rsidRPr="003826DB">
        <w:rPr>
          <w:b/>
        </w:rPr>
        <w:t>Planowane efekty:</w:t>
      </w:r>
      <w:r>
        <w:rPr>
          <w:b/>
        </w:rPr>
        <w:t xml:space="preserve"> </w:t>
      </w: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85"/>
        <w:gridCol w:w="3216"/>
        <w:gridCol w:w="1815"/>
        <w:gridCol w:w="1816"/>
        <w:gridCol w:w="1816"/>
      </w:tblGrid>
      <w:tr w:rsidR="00E76E3B" w14:paraId="1A40068F" w14:textId="77777777" w:rsidTr="004427B3">
        <w:trPr>
          <w:trHeight w:val="147"/>
        </w:trPr>
        <w:tc>
          <w:tcPr>
            <w:tcW w:w="485" w:type="dxa"/>
            <w:vMerge w:val="restart"/>
          </w:tcPr>
          <w:p w14:paraId="10A7F606" w14:textId="77777777" w:rsidR="00E76E3B" w:rsidRPr="00131F66" w:rsidRDefault="00E76E3B" w:rsidP="003826DB">
            <w:pPr>
              <w:rPr>
                <w:b/>
                <w:bCs/>
                <w:sz w:val="16"/>
                <w:szCs w:val="16"/>
              </w:rPr>
            </w:pPr>
            <w:r w:rsidRPr="00131F6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16" w:type="dxa"/>
            <w:vMerge w:val="restart"/>
          </w:tcPr>
          <w:p w14:paraId="16960A51" w14:textId="77777777" w:rsidR="00E76E3B" w:rsidRPr="00131F66" w:rsidRDefault="00E76E3B" w:rsidP="003826DB">
            <w:pPr>
              <w:rPr>
                <w:b/>
                <w:bCs/>
                <w:sz w:val="18"/>
                <w:szCs w:val="18"/>
              </w:rPr>
            </w:pPr>
            <w:r w:rsidRPr="00131F66">
              <w:rPr>
                <w:b/>
                <w:bCs/>
                <w:sz w:val="18"/>
                <w:szCs w:val="18"/>
              </w:rPr>
              <w:t>Nazwa wskaźnika</w:t>
            </w:r>
          </w:p>
        </w:tc>
        <w:tc>
          <w:tcPr>
            <w:tcW w:w="5447" w:type="dxa"/>
            <w:gridSpan w:val="3"/>
          </w:tcPr>
          <w:p w14:paraId="15167981" w14:textId="77777777" w:rsidR="00E76E3B" w:rsidRPr="00131F66" w:rsidRDefault="00E76E3B" w:rsidP="003826DB">
            <w:pPr>
              <w:rPr>
                <w:b/>
                <w:bCs/>
              </w:rPr>
            </w:pPr>
            <w:r w:rsidRPr="00131F66">
              <w:rPr>
                <w:b/>
                <w:bCs/>
                <w:sz w:val="18"/>
                <w:szCs w:val="18"/>
              </w:rPr>
              <w:t>Wartość docelowa wskaźnika</w:t>
            </w:r>
          </w:p>
        </w:tc>
      </w:tr>
      <w:tr w:rsidR="00153B22" w14:paraId="4F14C8D0" w14:textId="77777777" w:rsidTr="002104BD">
        <w:trPr>
          <w:trHeight w:val="117"/>
        </w:trPr>
        <w:tc>
          <w:tcPr>
            <w:tcW w:w="485" w:type="dxa"/>
            <w:vMerge/>
          </w:tcPr>
          <w:p w14:paraId="2548545F" w14:textId="77777777" w:rsidR="00153B22" w:rsidRPr="00131F66" w:rsidRDefault="00153B22" w:rsidP="003826DB">
            <w:pPr>
              <w:rPr>
                <w:b/>
                <w:bCs/>
              </w:rPr>
            </w:pPr>
          </w:p>
        </w:tc>
        <w:tc>
          <w:tcPr>
            <w:tcW w:w="3216" w:type="dxa"/>
            <w:vMerge/>
          </w:tcPr>
          <w:p w14:paraId="62D991BB" w14:textId="77777777" w:rsidR="00153B22" w:rsidRPr="00131F66" w:rsidRDefault="00153B22" w:rsidP="003826DB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4FB8AF3D" w14:textId="77777777" w:rsidR="00153B22" w:rsidRPr="00131F66" w:rsidRDefault="00153B22" w:rsidP="000D506C">
            <w:pPr>
              <w:jc w:val="center"/>
              <w:rPr>
                <w:b/>
                <w:bCs/>
                <w:sz w:val="18"/>
                <w:szCs w:val="18"/>
              </w:rPr>
            </w:pPr>
            <w:r w:rsidRPr="00131F66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816" w:type="dxa"/>
          </w:tcPr>
          <w:p w14:paraId="7B279E1C" w14:textId="77777777" w:rsidR="00153B22" w:rsidRPr="00131F66" w:rsidRDefault="00153B22" w:rsidP="000D506C">
            <w:pPr>
              <w:jc w:val="center"/>
              <w:rPr>
                <w:b/>
                <w:bCs/>
                <w:sz w:val="18"/>
                <w:szCs w:val="18"/>
              </w:rPr>
            </w:pPr>
            <w:r w:rsidRPr="00131F66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816" w:type="dxa"/>
          </w:tcPr>
          <w:p w14:paraId="39E9880A" w14:textId="77777777" w:rsidR="00153B22" w:rsidRPr="00131F66" w:rsidRDefault="00153B22" w:rsidP="000D506C">
            <w:pPr>
              <w:jc w:val="center"/>
              <w:rPr>
                <w:b/>
                <w:bCs/>
                <w:sz w:val="18"/>
                <w:szCs w:val="18"/>
              </w:rPr>
            </w:pPr>
            <w:r w:rsidRPr="00131F66">
              <w:rPr>
                <w:b/>
                <w:bCs/>
                <w:sz w:val="18"/>
                <w:szCs w:val="18"/>
              </w:rPr>
              <w:t>O</w:t>
            </w:r>
          </w:p>
        </w:tc>
      </w:tr>
      <w:tr w:rsidR="00153B22" w14:paraId="532CDC24" w14:textId="77777777" w:rsidTr="002104BD">
        <w:trPr>
          <w:trHeight w:val="579"/>
        </w:trPr>
        <w:tc>
          <w:tcPr>
            <w:tcW w:w="485" w:type="dxa"/>
          </w:tcPr>
          <w:p w14:paraId="6B68C3F4" w14:textId="77777777" w:rsidR="00153B22" w:rsidRPr="00153B22" w:rsidRDefault="00153B22" w:rsidP="003826DB">
            <w:r w:rsidRPr="00153B22">
              <w:t>1</w:t>
            </w:r>
          </w:p>
        </w:tc>
        <w:tc>
          <w:tcPr>
            <w:tcW w:w="3216" w:type="dxa"/>
          </w:tcPr>
          <w:p w14:paraId="2D32532A" w14:textId="62072B97" w:rsidR="00153B22" w:rsidRPr="00153B22" w:rsidRDefault="00D700C7" w:rsidP="00153B22">
            <w:pPr>
              <w:rPr>
                <w:sz w:val="16"/>
                <w:szCs w:val="16"/>
              </w:rPr>
            </w:pPr>
            <w:r>
              <w:rPr>
                <w:rFonts w:eastAsia="Times New Roman"/>
                <w:b/>
                <w:color w:val="000000" w:themeColor="text1"/>
                <w:szCs w:val="24"/>
                <w:lang w:eastAsia="pl-PL"/>
              </w:rPr>
              <w:t>Liczba uczniów szkół i placówek systemu oświaty prowadzących kształcenie ogólne objętych wsparciem</w:t>
            </w:r>
          </w:p>
        </w:tc>
        <w:tc>
          <w:tcPr>
            <w:tcW w:w="1815" w:type="dxa"/>
          </w:tcPr>
          <w:p w14:paraId="7EAD3EE8" w14:textId="111D4B02" w:rsidR="00153B22" w:rsidRPr="000D506C" w:rsidRDefault="00BD5EC8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506C" w:rsidRPr="000D506C">
              <w:rPr>
                <w:sz w:val="16"/>
                <w:szCs w:val="16"/>
              </w:rPr>
              <w:t>00</w:t>
            </w:r>
            <w:r w:rsidR="001178DC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57534384" w14:textId="7D497F31" w:rsidR="00153B22" w:rsidRPr="000D506C" w:rsidRDefault="00BD5EC8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506C" w:rsidRPr="000D506C">
              <w:rPr>
                <w:sz w:val="16"/>
                <w:szCs w:val="16"/>
              </w:rPr>
              <w:t>00</w:t>
            </w:r>
            <w:r w:rsidR="001178DC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3051F4E6" w14:textId="0994B8E8" w:rsidR="00153B22" w:rsidRPr="000D506C" w:rsidRDefault="00BD5EC8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1178DC">
              <w:rPr>
                <w:sz w:val="16"/>
                <w:szCs w:val="16"/>
              </w:rPr>
              <w:t>,00</w:t>
            </w:r>
          </w:p>
        </w:tc>
      </w:tr>
      <w:tr w:rsidR="00153B22" w14:paraId="6C9CF1DF" w14:textId="77777777" w:rsidTr="002104BD">
        <w:trPr>
          <w:trHeight w:val="579"/>
        </w:trPr>
        <w:tc>
          <w:tcPr>
            <w:tcW w:w="485" w:type="dxa"/>
          </w:tcPr>
          <w:p w14:paraId="1C37D69C" w14:textId="299E303E" w:rsidR="00153B22" w:rsidRDefault="00CD15C7" w:rsidP="003826DB">
            <w:r>
              <w:t>2</w:t>
            </w:r>
          </w:p>
        </w:tc>
        <w:tc>
          <w:tcPr>
            <w:tcW w:w="3216" w:type="dxa"/>
          </w:tcPr>
          <w:p w14:paraId="2530E615" w14:textId="5869A402" w:rsidR="00153B22" w:rsidRPr="000D506C" w:rsidRDefault="00D700C7" w:rsidP="003826DB">
            <w:pPr>
              <w:rPr>
                <w:sz w:val="16"/>
                <w:szCs w:val="16"/>
              </w:rPr>
            </w:pPr>
            <w:r>
              <w:rPr>
                <w:rFonts w:eastAsia="Times New Roman"/>
                <w:b/>
                <w:color w:val="000000" w:themeColor="text1"/>
                <w:szCs w:val="24"/>
                <w:lang w:eastAsia="pl-PL"/>
              </w:rPr>
              <w:t>Liczba dzieci/uczniów o specjalnych potrzebach rozwojowych i edukacyjnych, objętych wsparciem</w:t>
            </w:r>
          </w:p>
        </w:tc>
        <w:tc>
          <w:tcPr>
            <w:tcW w:w="1815" w:type="dxa"/>
          </w:tcPr>
          <w:p w14:paraId="5FF76B13" w14:textId="10679DBA" w:rsidR="00153B22" w:rsidRPr="000D506C" w:rsidRDefault="00CD15C7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845DA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31D3A1A1" w14:textId="69EC76CB" w:rsidR="00153B22" w:rsidRPr="000D506C" w:rsidRDefault="00CD15C7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D08FA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1EEC5C48" w14:textId="3191B89E" w:rsidR="00153B22" w:rsidRPr="000D506C" w:rsidRDefault="00CD15C7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178DC">
              <w:rPr>
                <w:sz w:val="16"/>
                <w:szCs w:val="16"/>
              </w:rPr>
              <w:t>0</w:t>
            </w:r>
            <w:r w:rsidR="00BD08FA">
              <w:rPr>
                <w:sz w:val="16"/>
                <w:szCs w:val="16"/>
              </w:rPr>
              <w:t>,00</w:t>
            </w:r>
          </w:p>
        </w:tc>
      </w:tr>
      <w:tr w:rsidR="00153B22" w14:paraId="0779CB8C" w14:textId="77777777" w:rsidTr="002104BD">
        <w:trPr>
          <w:trHeight w:val="579"/>
        </w:trPr>
        <w:tc>
          <w:tcPr>
            <w:tcW w:w="485" w:type="dxa"/>
          </w:tcPr>
          <w:p w14:paraId="32A4A33D" w14:textId="7EDD0B16" w:rsidR="00153B22" w:rsidRDefault="00CD15C7" w:rsidP="003826DB">
            <w:r>
              <w:t>3</w:t>
            </w:r>
          </w:p>
        </w:tc>
        <w:tc>
          <w:tcPr>
            <w:tcW w:w="3216" w:type="dxa"/>
          </w:tcPr>
          <w:p w14:paraId="71172111" w14:textId="39C5C96E" w:rsidR="00153B22" w:rsidRPr="000D506C" w:rsidRDefault="00D700C7" w:rsidP="003826DB">
            <w:pPr>
              <w:rPr>
                <w:sz w:val="16"/>
                <w:szCs w:val="16"/>
              </w:rPr>
            </w:pPr>
            <w:r>
              <w:rPr>
                <w:rFonts w:eastAsia="Times New Roman"/>
                <w:b/>
                <w:color w:val="000000" w:themeColor="text1"/>
                <w:szCs w:val="24"/>
                <w:lang w:eastAsia="pl-PL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15" w:type="dxa"/>
          </w:tcPr>
          <w:p w14:paraId="1F5C7513" w14:textId="6970A5AB" w:rsidR="001178DC" w:rsidRPr="000D506C" w:rsidRDefault="001178DC" w:rsidP="0011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16" w:type="dxa"/>
          </w:tcPr>
          <w:p w14:paraId="390422F5" w14:textId="7926CFFA" w:rsidR="00153B22" w:rsidRPr="000D506C" w:rsidRDefault="001178DC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16" w:type="dxa"/>
          </w:tcPr>
          <w:p w14:paraId="6EBDEEA9" w14:textId="6B9E02AD" w:rsidR="00153B22" w:rsidRPr="000D506C" w:rsidRDefault="001178DC" w:rsidP="000D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D506C" w:rsidRPr="000D506C">
              <w:rPr>
                <w:sz w:val="16"/>
                <w:szCs w:val="16"/>
              </w:rPr>
              <w:t>,00</w:t>
            </w:r>
          </w:p>
        </w:tc>
      </w:tr>
      <w:tr w:rsidR="00153B22" w14:paraId="32C3FC50" w14:textId="77777777" w:rsidTr="002104BD">
        <w:trPr>
          <w:trHeight w:val="392"/>
        </w:trPr>
        <w:tc>
          <w:tcPr>
            <w:tcW w:w="485" w:type="dxa"/>
          </w:tcPr>
          <w:p w14:paraId="74503E1C" w14:textId="5E619E8F" w:rsidR="00153B22" w:rsidRDefault="00CD15C7" w:rsidP="003826DB">
            <w:r>
              <w:t>4</w:t>
            </w:r>
          </w:p>
        </w:tc>
        <w:tc>
          <w:tcPr>
            <w:tcW w:w="3216" w:type="dxa"/>
          </w:tcPr>
          <w:p w14:paraId="456BA950" w14:textId="27DEF51B" w:rsidR="00153B22" w:rsidRPr="005A3778" w:rsidRDefault="00D700C7" w:rsidP="003826DB">
            <w:pPr>
              <w:rPr>
                <w:sz w:val="16"/>
                <w:szCs w:val="16"/>
              </w:rPr>
            </w:pPr>
            <w:r w:rsidRPr="00BD08FA">
              <w:rPr>
                <w:rFonts w:eastAsia="Times New Roman"/>
                <w:b/>
                <w:szCs w:val="24"/>
                <w:lang w:eastAsia="pl-PL"/>
              </w:rPr>
              <w:t>Liczba przedstawicieli kadry szkół i placówek systemu oświaty objętych wsparciem</w:t>
            </w:r>
          </w:p>
        </w:tc>
        <w:tc>
          <w:tcPr>
            <w:tcW w:w="1815" w:type="dxa"/>
          </w:tcPr>
          <w:p w14:paraId="4E4B46B1" w14:textId="04DDE11E" w:rsidR="00153B22" w:rsidRPr="005A3778" w:rsidRDefault="001178DC" w:rsidP="005A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131F66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38E3CBF8" w14:textId="13579145" w:rsidR="00153B22" w:rsidRPr="005A3778" w:rsidRDefault="001178DC" w:rsidP="005A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31F66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1614B081" w14:textId="51B6F8D5" w:rsidR="00153B22" w:rsidRPr="005A3778" w:rsidRDefault="001178DC" w:rsidP="005A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31F66">
              <w:rPr>
                <w:sz w:val="16"/>
                <w:szCs w:val="16"/>
              </w:rPr>
              <w:t>,00</w:t>
            </w:r>
          </w:p>
        </w:tc>
      </w:tr>
      <w:tr w:rsidR="00153B22" w14:paraId="2F3BC0EE" w14:textId="77777777" w:rsidTr="002104BD">
        <w:trPr>
          <w:trHeight w:val="383"/>
        </w:trPr>
        <w:tc>
          <w:tcPr>
            <w:tcW w:w="485" w:type="dxa"/>
          </w:tcPr>
          <w:p w14:paraId="23B34C6D" w14:textId="1F876C93" w:rsidR="00153B22" w:rsidRDefault="00CD15C7" w:rsidP="003826DB">
            <w:r>
              <w:t>5</w:t>
            </w:r>
          </w:p>
        </w:tc>
        <w:tc>
          <w:tcPr>
            <w:tcW w:w="3216" w:type="dxa"/>
          </w:tcPr>
          <w:p w14:paraId="3087B064" w14:textId="3A14D19E" w:rsidR="00153B22" w:rsidRPr="005A3778" w:rsidRDefault="00D700C7" w:rsidP="003826DB">
            <w:pPr>
              <w:rPr>
                <w:sz w:val="16"/>
                <w:szCs w:val="16"/>
              </w:rPr>
            </w:pPr>
            <w:r>
              <w:rPr>
                <w:rFonts w:eastAsia="Times New Roman"/>
                <w:b/>
                <w:color w:val="000000" w:themeColor="text1"/>
                <w:szCs w:val="24"/>
                <w:lang w:eastAsia="pl-PL"/>
              </w:rPr>
              <w:t>Liczba szkół i placówek systemu oświaty objętych wsparciem</w:t>
            </w:r>
          </w:p>
        </w:tc>
        <w:tc>
          <w:tcPr>
            <w:tcW w:w="1815" w:type="dxa"/>
          </w:tcPr>
          <w:p w14:paraId="6086A80B" w14:textId="1AC69A49" w:rsidR="00153B22" w:rsidRPr="005A3778" w:rsidRDefault="001178DC" w:rsidP="005A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16" w:type="dxa"/>
          </w:tcPr>
          <w:p w14:paraId="28E9A549" w14:textId="14DBD3AB" w:rsidR="00153B22" w:rsidRPr="005A3778" w:rsidRDefault="001178DC" w:rsidP="005A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16" w:type="dxa"/>
          </w:tcPr>
          <w:p w14:paraId="26769B97" w14:textId="26E88EDF" w:rsidR="00153B22" w:rsidRPr="005A3778" w:rsidRDefault="001178DC" w:rsidP="005A3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</w:tr>
      <w:tr w:rsidR="00153B22" w14:paraId="3D8888A2" w14:textId="77777777" w:rsidTr="002104BD">
        <w:trPr>
          <w:trHeight w:val="383"/>
        </w:trPr>
        <w:tc>
          <w:tcPr>
            <w:tcW w:w="485" w:type="dxa"/>
          </w:tcPr>
          <w:p w14:paraId="22653278" w14:textId="72FB736B" w:rsidR="00153B22" w:rsidRDefault="00CD15C7" w:rsidP="003826DB">
            <w:r>
              <w:t>6</w:t>
            </w:r>
          </w:p>
        </w:tc>
        <w:tc>
          <w:tcPr>
            <w:tcW w:w="3216" w:type="dxa"/>
          </w:tcPr>
          <w:p w14:paraId="1F4DEE6D" w14:textId="4C4E601E" w:rsidR="00153B22" w:rsidRPr="002104BD" w:rsidRDefault="00D700C7" w:rsidP="003826DB">
            <w:pPr>
              <w:rPr>
                <w:sz w:val="16"/>
                <w:szCs w:val="16"/>
              </w:rPr>
            </w:pPr>
            <w:r>
              <w:rPr>
                <w:rFonts w:eastAsia="Times New Roman"/>
                <w:b/>
                <w:color w:val="000000" w:themeColor="text1"/>
                <w:szCs w:val="24"/>
                <w:lang w:eastAsia="pl-PL"/>
              </w:rPr>
              <w:t>Liczba uczniów uczestniczących w doradztwie zawodowym</w:t>
            </w:r>
          </w:p>
        </w:tc>
        <w:tc>
          <w:tcPr>
            <w:tcW w:w="1815" w:type="dxa"/>
          </w:tcPr>
          <w:p w14:paraId="0BC0945B" w14:textId="0078E07D" w:rsidR="00153B22" w:rsidRPr="002104BD" w:rsidRDefault="001178DC" w:rsidP="00210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D08FA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760828D8" w14:textId="615636E7" w:rsidR="00153B22" w:rsidRPr="002104BD" w:rsidRDefault="001178DC" w:rsidP="00210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D08FA">
              <w:rPr>
                <w:sz w:val="16"/>
                <w:szCs w:val="16"/>
              </w:rPr>
              <w:t>,00</w:t>
            </w:r>
          </w:p>
        </w:tc>
        <w:tc>
          <w:tcPr>
            <w:tcW w:w="1816" w:type="dxa"/>
          </w:tcPr>
          <w:p w14:paraId="3213D2BE" w14:textId="76BAC991" w:rsidR="00153B22" w:rsidRPr="002104BD" w:rsidRDefault="001178DC" w:rsidP="00210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D08FA">
              <w:rPr>
                <w:sz w:val="16"/>
                <w:szCs w:val="16"/>
              </w:rPr>
              <w:t>,00</w:t>
            </w:r>
          </w:p>
        </w:tc>
      </w:tr>
    </w:tbl>
    <w:p w14:paraId="25CB4730" w14:textId="77777777" w:rsidR="003826DB" w:rsidRDefault="003826DB" w:rsidP="003826DB"/>
    <w:p w14:paraId="461B97E7" w14:textId="7A155A55" w:rsidR="008843F0" w:rsidRDefault="00131F66" w:rsidP="003826DB">
      <w:pPr>
        <w:rPr>
          <w:b/>
        </w:rPr>
      </w:pPr>
      <w:r>
        <w:rPr>
          <w:b/>
        </w:rPr>
        <w:t xml:space="preserve">Planowanym rezultat projektu to uzyskanie kompetencji po  opuszczeniu programu przez 200 uczniów  w tym 100 kobiet i 100 mężczyzn oraz nabycie kwalifikacji po opuszczeniu programu przez 20 nauczycieli w tym 17 kobiet i 3 mężczyzn. </w:t>
      </w:r>
    </w:p>
    <w:p w14:paraId="37A15F64" w14:textId="0F0B7887" w:rsidR="008843F0" w:rsidRDefault="002104BD" w:rsidP="003826DB">
      <w:pPr>
        <w:rPr>
          <w:b/>
        </w:rPr>
      </w:pPr>
      <w:r w:rsidRPr="002104BD">
        <w:rPr>
          <w:b/>
        </w:rPr>
        <w:t>Wartość</w:t>
      </w:r>
      <w:r w:rsidR="008843F0">
        <w:rPr>
          <w:b/>
        </w:rPr>
        <w:t xml:space="preserve"> złożonego wniosku o dofinansowanie 1 202 406,00 zł </w:t>
      </w:r>
    </w:p>
    <w:p w14:paraId="0B6247F7" w14:textId="20375CBA" w:rsidR="000B1C1E" w:rsidRPr="008843F0" w:rsidRDefault="000B1C1E" w:rsidP="003826DB">
      <w:pPr>
        <w:rPr>
          <w:b/>
          <w:bCs/>
        </w:rPr>
      </w:pPr>
      <w:r w:rsidRPr="008843F0">
        <w:rPr>
          <w:b/>
          <w:bCs/>
        </w:rPr>
        <w:t xml:space="preserve">Budżet jednostek samorządu terytorialnego: </w:t>
      </w:r>
      <w:r w:rsidR="008843F0">
        <w:rPr>
          <w:b/>
          <w:bCs/>
        </w:rPr>
        <w:t xml:space="preserve">181 500,00 zł </w:t>
      </w:r>
    </w:p>
    <w:p w14:paraId="546F752B" w14:textId="77777777" w:rsidR="000B1C1E" w:rsidRPr="000B1C1E" w:rsidRDefault="000B1C1E" w:rsidP="003826DB"/>
    <w:sectPr w:rsidR="000B1C1E" w:rsidRPr="000B1C1E" w:rsidSect="00153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9833" w14:textId="77777777" w:rsidR="008549E5" w:rsidRDefault="008549E5" w:rsidP="003826DB">
      <w:pPr>
        <w:spacing w:after="0" w:line="240" w:lineRule="auto"/>
      </w:pPr>
      <w:r>
        <w:separator/>
      </w:r>
    </w:p>
  </w:endnote>
  <w:endnote w:type="continuationSeparator" w:id="0">
    <w:p w14:paraId="2FC792B3" w14:textId="77777777" w:rsidR="008549E5" w:rsidRDefault="008549E5" w:rsidP="003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84D0" w14:textId="77777777" w:rsidR="008549E5" w:rsidRDefault="008549E5" w:rsidP="003826DB">
      <w:pPr>
        <w:spacing w:after="0" w:line="240" w:lineRule="auto"/>
      </w:pPr>
      <w:r>
        <w:separator/>
      </w:r>
    </w:p>
  </w:footnote>
  <w:footnote w:type="continuationSeparator" w:id="0">
    <w:p w14:paraId="5932C58D" w14:textId="77777777" w:rsidR="008549E5" w:rsidRDefault="008549E5" w:rsidP="0038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65D5" w14:textId="6703B397" w:rsidR="003826DB" w:rsidRDefault="008843F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0CBE5" wp14:editId="099D39FE">
          <wp:simplePos x="0" y="0"/>
          <wp:positionH relativeFrom="page">
            <wp:posOffset>910590</wp:posOffset>
          </wp:positionH>
          <wp:positionV relativeFrom="paragraph">
            <wp:posOffset>-257175</wp:posOffset>
          </wp:positionV>
          <wp:extent cx="5760720" cy="710565"/>
          <wp:effectExtent l="0" t="0" r="0" b="0"/>
          <wp:wrapNone/>
          <wp:docPr id="970363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DB"/>
    <w:rsid w:val="000B1C1E"/>
    <w:rsid w:val="000D506C"/>
    <w:rsid w:val="001178DC"/>
    <w:rsid w:val="00131F66"/>
    <w:rsid w:val="00153B22"/>
    <w:rsid w:val="002104BD"/>
    <w:rsid w:val="00213A98"/>
    <w:rsid w:val="00247053"/>
    <w:rsid w:val="002845DA"/>
    <w:rsid w:val="003826DB"/>
    <w:rsid w:val="004002D5"/>
    <w:rsid w:val="005A3778"/>
    <w:rsid w:val="006F444D"/>
    <w:rsid w:val="008549E5"/>
    <w:rsid w:val="008843F0"/>
    <w:rsid w:val="008A45E0"/>
    <w:rsid w:val="008C6095"/>
    <w:rsid w:val="00BD08FA"/>
    <w:rsid w:val="00BD5EC8"/>
    <w:rsid w:val="00C85DFC"/>
    <w:rsid w:val="00C96F7F"/>
    <w:rsid w:val="00CD15C7"/>
    <w:rsid w:val="00D700C7"/>
    <w:rsid w:val="00E76E3B"/>
    <w:rsid w:val="00EC4B8C"/>
    <w:rsid w:val="00F0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26381"/>
  <w15:chartTrackingRefBased/>
  <w15:docId w15:val="{66487E1D-49BE-4309-A112-DADDF36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DB"/>
  </w:style>
  <w:style w:type="paragraph" w:styleId="Stopka">
    <w:name w:val="footer"/>
    <w:basedOn w:val="Normalny"/>
    <w:link w:val="StopkaZnak"/>
    <w:uiPriority w:val="99"/>
    <w:unhideWhenUsed/>
    <w:rsid w:val="003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6DB"/>
  </w:style>
  <w:style w:type="table" w:styleId="Tabela-Siatka">
    <w:name w:val="Table Grid"/>
    <w:basedOn w:val="Standardowy"/>
    <w:uiPriority w:val="39"/>
    <w:rsid w:val="0015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1282-32AA-48B5-AA30-FAF9A2F5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- KADRY</dc:creator>
  <cp:keywords/>
  <dc:description/>
  <cp:lastModifiedBy>Martyna</cp:lastModifiedBy>
  <cp:revision>4</cp:revision>
  <dcterms:created xsi:type="dcterms:W3CDTF">2023-12-15T12:46:00Z</dcterms:created>
  <dcterms:modified xsi:type="dcterms:W3CDTF">2023-12-15T12:49:00Z</dcterms:modified>
</cp:coreProperties>
</file>