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CA" w:rsidRPr="008D5CCA" w:rsidRDefault="008D5CCA" w:rsidP="008D5CCA">
      <w:pPr>
        <w:rPr>
          <w:rFonts w:ascii="Times New Roman" w:hAnsi="Times New Roman" w:cs="Times New Roman"/>
          <w:b/>
          <w:sz w:val="24"/>
          <w:szCs w:val="24"/>
        </w:rPr>
      </w:pPr>
      <w:r w:rsidRPr="008D5CCA">
        <w:rPr>
          <w:rFonts w:ascii="Times New Roman" w:hAnsi="Times New Roman" w:cs="Times New Roman"/>
          <w:b/>
          <w:sz w:val="24"/>
          <w:szCs w:val="24"/>
        </w:rPr>
        <w:t xml:space="preserve">OGŁOSZENIE </w:t>
      </w:r>
      <w:r w:rsidRPr="008D5CCA">
        <w:rPr>
          <w:rFonts w:ascii="Times New Roman" w:hAnsi="Times New Roman" w:cs="Times New Roman"/>
          <w:b/>
          <w:sz w:val="24"/>
          <w:szCs w:val="24"/>
        </w:rPr>
        <w:br/>
        <w:t xml:space="preserve">O </w:t>
      </w:r>
      <w:r w:rsidR="001C7249">
        <w:rPr>
          <w:rFonts w:ascii="Times New Roman" w:hAnsi="Times New Roman" w:cs="Times New Roman"/>
          <w:b/>
          <w:sz w:val="24"/>
          <w:szCs w:val="24"/>
        </w:rPr>
        <w:t xml:space="preserve">NABORZE OFERT </w:t>
      </w:r>
      <w:r>
        <w:rPr>
          <w:rFonts w:ascii="Times New Roman" w:hAnsi="Times New Roman" w:cs="Times New Roman"/>
          <w:b/>
          <w:sz w:val="24"/>
          <w:szCs w:val="24"/>
        </w:rPr>
        <w:t>NA</w:t>
      </w:r>
      <w:r w:rsidRPr="008D5C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D5CCA">
        <w:rPr>
          <w:rFonts w:ascii="Times New Roman" w:hAnsi="Times New Roman" w:cs="Times New Roman"/>
          <w:b/>
          <w:sz w:val="24"/>
          <w:szCs w:val="24"/>
        </w:rPr>
        <w:br/>
        <w:t xml:space="preserve">PROWADZENIE KĄPIELISKA NAD JEZIOREM CHOCEŃSKIM </w:t>
      </w:r>
    </w:p>
    <w:p w:rsidR="001C7249" w:rsidRDefault="008D5CCA" w:rsidP="008D5CC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br/>
        <w:t xml:space="preserve">Wójt Gminy Choceń </w:t>
      </w:r>
      <w:r w:rsidRPr="008D5CCA">
        <w:rPr>
          <w:rFonts w:ascii="Times New Roman" w:hAnsi="Times New Roman" w:cs="Times New Roman"/>
          <w:sz w:val="24"/>
          <w:szCs w:val="24"/>
        </w:rPr>
        <w:t xml:space="preserve">zaprasza do składania ofert </w:t>
      </w:r>
      <w:r w:rsidR="001C7249">
        <w:rPr>
          <w:rFonts w:ascii="Times New Roman" w:hAnsi="Times New Roman" w:cs="Times New Roman"/>
          <w:sz w:val="24"/>
          <w:szCs w:val="24"/>
        </w:rPr>
        <w:t>na</w:t>
      </w:r>
      <w:r w:rsidRPr="008D5C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5CCA" w:rsidRPr="008D5CCA" w:rsidRDefault="008D5CCA" w:rsidP="008D5CC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D5CCA">
        <w:rPr>
          <w:rFonts w:ascii="Times New Roman" w:hAnsi="Times New Roman" w:cs="Times New Roman"/>
          <w:sz w:val="24"/>
          <w:szCs w:val="24"/>
        </w:rPr>
        <w:t xml:space="preserve">PROWADZENIE KĄPIELISKA NAD JEZIOREM CHOCEŃSKIM </w:t>
      </w:r>
      <w:r w:rsidRPr="008D5CCA">
        <w:rPr>
          <w:rFonts w:ascii="Times New Roman" w:hAnsi="Times New Roman" w:cs="Times New Roman"/>
          <w:sz w:val="24"/>
          <w:szCs w:val="24"/>
        </w:rPr>
        <w:br/>
      </w:r>
      <w:r w:rsidRPr="008D5CCA">
        <w:rPr>
          <w:rFonts w:ascii="Times New Roman" w:hAnsi="Times New Roman" w:cs="Times New Roman"/>
          <w:sz w:val="24"/>
          <w:szCs w:val="24"/>
        </w:rPr>
        <w:br/>
      </w:r>
      <w:r w:rsidR="0098123B">
        <w:rPr>
          <w:rFonts w:ascii="Times New Roman" w:hAnsi="Times New Roman" w:cs="Times New Roman"/>
          <w:b/>
          <w:sz w:val="24"/>
          <w:szCs w:val="24"/>
        </w:rPr>
        <w:t>I</w:t>
      </w:r>
      <w:r w:rsidRPr="008D5CCA">
        <w:rPr>
          <w:rFonts w:ascii="Times New Roman" w:hAnsi="Times New Roman" w:cs="Times New Roman"/>
          <w:b/>
          <w:sz w:val="24"/>
          <w:szCs w:val="24"/>
        </w:rPr>
        <w:t>. Zamawiający</w:t>
      </w:r>
    </w:p>
    <w:p w:rsidR="008D5CCA" w:rsidRPr="008D5CCA" w:rsidRDefault="008D5CCA" w:rsidP="008D5CC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D5CCA">
        <w:rPr>
          <w:rFonts w:ascii="Times New Roman" w:hAnsi="Times New Roman" w:cs="Times New Roman"/>
          <w:sz w:val="24"/>
          <w:szCs w:val="24"/>
        </w:rPr>
        <w:t>Gmin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D5CCA">
        <w:rPr>
          <w:rFonts w:ascii="Times New Roman" w:hAnsi="Times New Roman" w:cs="Times New Roman"/>
          <w:sz w:val="24"/>
          <w:szCs w:val="24"/>
        </w:rPr>
        <w:t xml:space="preserve"> Choceń, ul. Sikorskiego 4, 87-850 Choceń</w:t>
      </w:r>
      <w:r w:rsidRPr="008D5CCA">
        <w:rPr>
          <w:rFonts w:ascii="Times New Roman" w:hAnsi="Times New Roman" w:cs="Times New Roman"/>
          <w:sz w:val="24"/>
          <w:szCs w:val="24"/>
        </w:rPr>
        <w:br/>
        <w:t>tel. (54)284-66-17</w:t>
      </w:r>
      <w:r w:rsidRPr="008D5CCA">
        <w:rPr>
          <w:rFonts w:ascii="Times New Roman" w:hAnsi="Times New Roman" w:cs="Times New Roman"/>
          <w:sz w:val="24"/>
          <w:szCs w:val="24"/>
        </w:rPr>
        <w:br/>
        <w:t>fax (54) 284-67-40</w:t>
      </w:r>
    </w:p>
    <w:p w:rsidR="008D5CCA" w:rsidRPr="008D5CCA" w:rsidRDefault="008D5CCA" w:rsidP="008D5CC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D5CCA">
        <w:rPr>
          <w:rFonts w:ascii="Times New Roman" w:hAnsi="Times New Roman" w:cs="Times New Roman"/>
          <w:sz w:val="24"/>
          <w:szCs w:val="24"/>
        </w:rPr>
        <w:t xml:space="preserve">strona internetowa: </w:t>
      </w:r>
      <w:hyperlink r:id="rId8" w:history="1">
        <w:r w:rsidRPr="008D5CCA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www.bip.chocen.pl;</w:t>
        </w:r>
      </w:hyperlink>
      <w:r w:rsidRPr="008D5CC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D5CCA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www.chocen.pl</w:t>
        </w:r>
      </w:hyperlink>
      <w:r w:rsidRPr="008D5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CCA" w:rsidRDefault="000774A1" w:rsidP="008D5CCA">
      <w:pPr>
        <w:rPr>
          <w:rFonts w:ascii="Times New Roman" w:hAnsi="Times New Roman" w:cs="Times New Roman"/>
          <w:sz w:val="24"/>
          <w:szCs w:val="24"/>
        </w:rPr>
      </w:pPr>
      <w:r w:rsidRPr="000774A1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0" w:history="1">
        <w:r w:rsidRPr="000774A1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agnieszka.swiatkowska@chocen.pl</w:t>
        </w:r>
      </w:hyperlink>
      <w:r w:rsidRPr="000774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74A1">
        <w:rPr>
          <w:rFonts w:ascii="Times New Roman" w:hAnsi="Times New Roman" w:cs="Times New Roman"/>
          <w:sz w:val="24"/>
          <w:szCs w:val="24"/>
          <w:lang w:val="en-US"/>
        </w:rPr>
        <w:br/>
      </w:r>
      <w:r w:rsidR="008D5CCA" w:rsidRPr="000774A1">
        <w:rPr>
          <w:rFonts w:ascii="Times New Roman" w:hAnsi="Times New Roman" w:cs="Times New Roman"/>
          <w:sz w:val="24"/>
          <w:szCs w:val="24"/>
          <w:lang w:val="en-US"/>
        </w:rPr>
        <w:br/>
      </w:r>
      <w:r w:rsidR="0098123B" w:rsidRPr="000774A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C7249" w:rsidRPr="000774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8B3035">
        <w:rPr>
          <w:rFonts w:ascii="Times New Roman" w:hAnsi="Times New Roman" w:cs="Times New Roman"/>
          <w:b/>
          <w:sz w:val="24"/>
          <w:szCs w:val="24"/>
        </w:rPr>
        <w:t>Termin z</w:t>
      </w:r>
      <w:r w:rsidR="001C7249">
        <w:rPr>
          <w:rFonts w:ascii="Times New Roman" w:hAnsi="Times New Roman" w:cs="Times New Roman"/>
          <w:b/>
          <w:sz w:val="24"/>
          <w:szCs w:val="24"/>
        </w:rPr>
        <w:t>łożeni</w:t>
      </w:r>
      <w:r w:rsidR="008B3035">
        <w:rPr>
          <w:rFonts w:ascii="Times New Roman" w:hAnsi="Times New Roman" w:cs="Times New Roman"/>
          <w:b/>
          <w:sz w:val="24"/>
          <w:szCs w:val="24"/>
        </w:rPr>
        <w:t>a</w:t>
      </w:r>
      <w:r w:rsidR="001C7249">
        <w:rPr>
          <w:rFonts w:ascii="Times New Roman" w:hAnsi="Times New Roman" w:cs="Times New Roman"/>
          <w:b/>
          <w:sz w:val="24"/>
          <w:szCs w:val="24"/>
        </w:rPr>
        <w:t xml:space="preserve"> oferty</w:t>
      </w:r>
      <w:r w:rsidR="008D5CCA" w:rsidRPr="008D5CCA">
        <w:rPr>
          <w:rFonts w:ascii="Times New Roman" w:hAnsi="Times New Roman" w:cs="Times New Roman"/>
          <w:b/>
          <w:sz w:val="24"/>
          <w:szCs w:val="24"/>
        </w:rPr>
        <w:br/>
      </w:r>
      <w:r w:rsidR="008D5CCA">
        <w:rPr>
          <w:rFonts w:ascii="Times New Roman" w:hAnsi="Times New Roman" w:cs="Times New Roman"/>
          <w:sz w:val="24"/>
          <w:szCs w:val="24"/>
        </w:rPr>
        <w:t>Pisemne o</w:t>
      </w:r>
      <w:r w:rsidR="008D5CCA" w:rsidRPr="008D5CCA">
        <w:rPr>
          <w:rFonts w:ascii="Times New Roman" w:hAnsi="Times New Roman" w:cs="Times New Roman"/>
          <w:sz w:val="24"/>
          <w:szCs w:val="24"/>
        </w:rPr>
        <w:t xml:space="preserve">ferty należy składać do dnia </w:t>
      </w:r>
      <w:r w:rsidR="008D5CCA">
        <w:rPr>
          <w:rFonts w:ascii="Times New Roman" w:hAnsi="Times New Roman" w:cs="Times New Roman"/>
          <w:sz w:val="24"/>
          <w:szCs w:val="24"/>
        </w:rPr>
        <w:t>30 marca 2016</w:t>
      </w:r>
      <w:r w:rsidR="008D5CCA" w:rsidRPr="008D5CCA">
        <w:rPr>
          <w:rFonts w:ascii="Times New Roman" w:hAnsi="Times New Roman" w:cs="Times New Roman"/>
          <w:sz w:val="24"/>
          <w:szCs w:val="24"/>
        </w:rPr>
        <w:t xml:space="preserve"> r. do godz. 10.00. </w:t>
      </w:r>
      <w:r w:rsidR="008D5CCA">
        <w:rPr>
          <w:rFonts w:ascii="Times New Roman" w:hAnsi="Times New Roman" w:cs="Times New Roman"/>
          <w:sz w:val="24"/>
          <w:szCs w:val="24"/>
        </w:rPr>
        <w:t>Decyduje data dostarczenia do Zamawiającego.</w:t>
      </w:r>
    </w:p>
    <w:p w:rsidR="002579FA" w:rsidRDefault="0098123B" w:rsidP="008D5C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8D5CCA" w:rsidRPr="008D5CCA">
        <w:rPr>
          <w:rFonts w:ascii="Times New Roman" w:hAnsi="Times New Roman" w:cs="Times New Roman"/>
          <w:b/>
          <w:sz w:val="24"/>
          <w:szCs w:val="24"/>
        </w:rPr>
        <w:t xml:space="preserve">. Miejsce </w:t>
      </w:r>
      <w:r w:rsidR="001C7249">
        <w:rPr>
          <w:rFonts w:ascii="Times New Roman" w:hAnsi="Times New Roman" w:cs="Times New Roman"/>
          <w:b/>
          <w:sz w:val="24"/>
          <w:szCs w:val="24"/>
        </w:rPr>
        <w:t xml:space="preserve">złożenia </w:t>
      </w:r>
      <w:r w:rsidR="008D5CCA" w:rsidRPr="008D5CCA">
        <w:rPr>
          <w:rFonts w:ascii="Times New Roman" w:hAnsi="Times New Roman" w:cs="Times New Roman"/>
          <w:b/>
          <w:sz w:val="24"/>
          <w:szCs w:val="24"/>
        </w:rPr>
        <w:br/>
      </w:r>
      <w:r w:rsidR="008D5CCA" w:rsidRPr="008D5CCA">
        <w:rPr>
          <w:rFonts w:ascii="Times New Roman" w:hAnsi="Times New Roman" w:cs="Times New Roman"/>
          <w:sz w:val="24"/>
          <w:szCs w:val="24"/>
        </w:rPr>
        <w:t>Oferty należy składać na niżej podany adres:</w:t>
      </w:r>
      <w:r w:rsidR="008D5CCA" w:rsidRPr="008D5CCA">
        <w:rPr>
          <w:rFonts w:ascii="Times New Roman" w:hAnsi="Times New Roman" w:cs="Times New Roman"/>
          <w:sz w:val="24"/>
          <w:szCs w:val="24"/>
        </w:rPr>
        <w:br/>
        <w:t>Urząd Gminy Choceń, ul. Sikorskiego 4, 87-850 Choceń</w:t>
      </w:r>
      <w:r w:rsidR="008D5CCA" w:rsidRPr="008D5CCA">
        <w:rPr>
          <w:rFonts w:ascii="Times New Roman" w:hAnsi="Times New Roman" w:cs="Times New Roman"/>
          <w:sz w:val="24"/>
          <w:szCs w:val="24"/>
        </w:rPr>
        <w:br/>
      </w:r>
      <w:r w:rsidR="008D5CCA" w:rsidRPr="008D5C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IV</w:t>
      </w:r>
      <w:r w:rsidR="008D5CCA" w:rsidRPr="002579FA">
        <w:rPr>
          <w:rFonts w:ascii="Times New Roman" w:hAnsi="Times New Roman" w:cs="Times New Roman"/>
          <w:b/>
          <w:sz w:val="24"/>
          <w:szCs w:val="24"/>
        </w:rPr>
        <w:t xml:space="preserve">. Przedmiot </w:t>
      </w:r>
      <w:r w:rsidR="001C7249">
        <w:rPr>
          <w:rFonts w:ascii="Times New Roman" w:hAnsi="Times New Roman" w:cs="Times New Roman"/>
          <w:b/>
          <w:sz w:val="24"/>
          <w:szCs w:val="24"/>
        </w:rPr>
        <w:t>zamówienia</w:t>
      </w:r>
      <w:r w:rsidR="008D5CCA" w:rsidRPr="002579FA">
        <w:rPr>
          <w:rFonts w:ascii="Times New Roman" w:hAnsi="Times New Roman" w:cs="Times New Roman"/>
          <w:b/>
          <w:sz w:val="24"/>
          <w:szCs w:val="24"/>
        </w:rPr>
        <w:br/>
      </w:r>
      <w:r w:rsidR="008D5CCA" w:rsidRPr="002579FA">
        <w:rPr>
          <w:rFonts w:ascii="Times New Roman" w:hAnsi="Times New Roman" w:cs="Times New Roman"/>
          <w:sz w:val="24"/>
          <w:szCs w:val="24"/>
        </w:rPr>
        <w:t>Wybór podmiotu odpowiedzialnego za prowadzenie kąpieliska nad jeziorem Choceńskim wraz obsługą ratowniczą oraz całoroczny dozór terenu.</w:t>
      </w:r>
      <w:r w:rsidR="008D5CCA" w:rsidRPr="002579FA">
        <w:rPr>
          <w:rFonts w:ascii="Times New Roman" w:hAnsi="Times New Roman" w:cs="Times New Roman"/>
          <w:sz w:val="24"/>
          <w:szCs w:val="24"/>
        </w:rPr>
        <w:br/>
      </w:r>
      <w:r w:rsidR="008D5CCA" w:rsidRPr="002579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2579FA">
        <w:rPr>
          <w:rFonts w:ascii="Times New Roman" w:hAnsi="Times New Roman" w:cs="Times New Roman"/>
          <w:b/>
          <w:sz w:val="24"/>
          <w:szCs w:val="24"/>
        </w:rPr>
        <w:t xml:space="preserve">. Opis sposobu przygotowania oferty. </w:t>
      </w:r>
    </w:p>
    <w:p w:rsidR="002579FA" w:rsidRPr="0028690B" w:rsidRDefault="001C7249" w:rsidP="00257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Uczestnik zamówienia</w:t>
      </w:r>
      <w:r w:rsidR="002579FA" w:rsidRPr="0028690B">
        <w:rPr>
          <w:rFonts w:ascii="Times New Roman" w:hAnsi="Times New Roman" w:cs="Times New Roman"/>
          <w:sz w:val="24"/>
          <w:szCs w:val="24"/>
        </w:rPr>
        <w:t xml:space="preserve"> winien złożyć ofertę na całe zamówienie.</w:t>
      </w:r>
    </w:p>
    <w:p w:rsidR="002579FA" w:rsidRPr="0028690B" w:rsidRDefault="002579FA" w:rsidP="00257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90B">
        <w:rPr>
          <w:rFonts w:ascii="Times New Roman" w:hAnsi="Times New Roman" w:cs="Times New Roman"/>
          <w:sz w:val="24"/>
          <w:szCs w:val="24"/>
        </w:rPr>
        <w:t xml:space="preserve">2. Ofertę składa </w:t>
      </w:r>
      <w:r w:rsidR="008B3035" w:rsidRPr="0028690B">
        <w:rPr>
          <w:rFonts w:ascii="Times New Roman" w:hAnsi="Times New Roman" w:cs="Times New Roman"/>
          <w:sz w:val="24"/>
          <w:szCs w:val="24"/>
        </w:rPr>
        <w:t>się</w:t>
      </w:r>
      <w:r w:rsidRPr="0028690B">
        <w:rPr>
          <w:rFonts w:ascii="Times New Roman" w:hAnsi="Times New Roman" w:cs="Times New Roman"/>
          <w:sz w:val="24"/>
          <w:szCs w:val="24"/>
        </w:rPr>
        <w:t xml:space="preserve"> w formie pisemnej, w języku polskim, trwała, czytelna technika.</w:t>
      </w:r>
    </w:p>
    <w:p w:rsidR="002579FA" w:rsidRPr="0028690B" w:rsidRDefault="002579FA" w:rsidP="00257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90B">
        <w:rPr>
          <w:rFonts w:ascii="Times New Roman" w:hAnsi="Times New Roman" w:cs="Times New Roman"/>
          <w:sz w:val="24"/>
          <w:szCs w:val="24"/>
        </w:rPr>
        <w:t>3. Treść oferty musi odpowiadać treści niniejsz</w:t>
      </w:r>
      <w:r w:rsidR="008B3035">
        <w:rPr>
          <w:rFonts w:ascii="Times New Roman" w:hAnsi="Times New Roman" w:cs="Times New Roman"/>
          <w:sz w:val="24"/>
          <w:szCs w:val="24"/>
        </w:rPr>
        <w:t>ego zapytania ofertowego</w:t>
      </w:r>
      <w:r w:rsidRPr="0028690B">
        <w:rPr>
          <w:rFonts w:ascii="Times New Roman" w:hAnsi="Times New Roman" w:cs="Times New Roman"/>
          <w:sz w:val="24"/>
          <w:szCs w:val="24"/>
        </w:rPr>
        <w:t>.</w:t>
      </w:r>
    </w:p>
    <w:p w:rsidR="002579FA" w:rsidRPr="0028690B" w:rsidRDefault="00D1336B" w:rsidP="00257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579FA" w:rsidRPr="0028690B">
        <w:rPr>
          <w:rFonts w:ascii="Times New Roman" w:hAnsi="Times New Roman" w:cs="Times New Roman"/>
          <w:sz w:val="24"/>
          <w:szCs w:val="24"/>
        </w:rPr>
        <w:t>. Ewentualne poprawki lub korekty błędów w tekście oferty musz</w:t>
      </w:r>
      <w:r>
        <w:rPr>
          <w:rFonts w:ascii="Times New Roman" w:hAnsi="Times New Roman" w:cs="Times New Roman"/>
          <w:sz w:val="24"/>
          <w:szCs w:val="24"/>
        </w:rPr>
        <w:t>ą</w:t>
      </w:r>
      <w:r w:rsidR="002579FA" w:rsidRPr="0028690B">
        <w:rPr>
          <w:rFonts w:ascii="Times New Roman" w:hAnsi="Times New Roman" w:cs="Times New Roman"/>
          <w:sz w:val="24"/>
          <w:szCs w:val="24"/>
        </w:rPr>
        <w:t xml:space="preserve"> być naniesione w czytelny</w:t>
      </w:r>
      <w:r w:rsidR="002579FA">
        <w:rPr>
          <w:rFonts w:ascii="Times New Roman" w:hAnsi="Times New Roman" w:cs="Times New Roman"/>
          <w:sz w:val="24"/>
          <w:szCs w:val="24"/>
        </w:rPr>
        <w:t xml:space="preserve"> </w:t>
      </w:r>
      <w:r w:rsidR="002579FA" w:rsidRPr="0028690B">
        <w:rPr>
          <w:rFonts w:ascii="Times New Roman" w:hAnsi="Times New Roman" w:cs="Times New Roman"/>
          <w:sz w:val="24"/>
          <w:szCs w:val="24"/>
        </w:rPr>
        <w:t>sposób i parafowane przez osobę uprawniona.</w:t>
      </w:r>
    </w:p>
    <w:p w:rsidR="002579FA" w:rsidRPr="0028690B" w:rsidRDefault="00D1336B" w:rsidP="00257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79FA" w:rsidRPr="0028690B">
        <w:rPr>
          <w:rFonts w:ascii="Times New Roman" w:hAnsi="Times New Roman" w:cs="Times New Roman"/>
          <w:sz w:val="24"/>
          <w:szCs w:val="24"/>
        </w:rPr>
        <w:t>. Dokumenty winny być złożone w formie oryginałów lub w formie kopii poświadczonych za</w:t>
      </w:r>
      <w:r w:rsidR="002579FA">
        <w:rPr>
          <w:rFonts w:ascii="Times New Roman" w:hAnsi="Times New Roman" w:cs="Times New Roman"/>
          <w:sz w:val="24"/>
          <w:szCs w:val="24"/>
        </w:rPr>
        <w:t xml:space="preserve"> </w:t>
      </w:r>
      <w:r w:rsidR="002579FA" w:rsidRPr="0028690B">
        <w:rPr>
          <w:rFonts w:ascii="Times New Roman" w:hAnsi="Times New Roman" w:cs="Times New Roman"/>
          <w:sz w:val="24"/>
          <w:szCs w:val="24"/>
        </w:rPr>
        <w:t>zgodność z oryginałem pr</w:t>
      </w:r>
      <w:r w:rsidR="008B3035">
        <w:rPr>
          <w:rFonts w:ascii="Times New Roman" w:hAnsi="Times New Roman" w:cs="Times New Roman"/>
          <w:sz w:val="24"/>
          <w:szCs w:val="24"/>
        </w:rPr>
        <w:t>zez uczestnika zapytania ofertowego</w:t>
      </w:r>
      <w:r w:rsidR="002579FA" w:rsidRPr="0028690B">
        <w:rPr>
          <w:rFonts w:ascii="Times New Roman" w:hAnsi="Times New Roman" w:cs="Times New Roman"/>
          <w:sz w:val="24"/>
          <w:szCs w:val="24"/>
        </w:rPr>
        <w:t>.</w:t>
      </w:r>
    </w:p>
    <w:p w:rsidR="002579FA" w:rsidRPr="0028690B" w:rsidRDefault="00D1336B" w:rsidP="00257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579FA" w:rsidRPr="0028690B">
        <w:rPr>
          <w:rFonts w:ascii="Times New Roman" w:hAnsi="Times New Roman" w:cs="Times New Roman"/>
          <w:sz w:val="24"/>
          <w:szCs w:val="24"/>
        </w:rPr>
        <w:t>. Oferta musi być podpisana, zgodnie z zasadami reprezentacji określonymi w dokumencie</w:t>
      </w:r>
    </w:p>
    <w:p w:rsidR="002579FA" w:rsidRPr="0028690B" w:rsidRDefault="002579FA" w:rsidP="00257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90B">
        <w:rPr>
          <w:rFonts w:ascii="Times New Roman" w:hAnsi="Times New Roman" w:cs="Times New Roman"/>
          <w:sz w:val="24"/>
          <w:szCs w:val="24"/>
        </w:rPr>
        <w:t>rejestrowym uczestnika. W przypadku, gdy ofertę podpisuje osoba upełnomocniona –</w:t>
      </w:r>
      <w:r w:rsidR="00D1336B">
        <w:rPr>
          <w:rFonts w:ascii="Times New Roman" w:hAnsi="Times New Roman" w:cs="Times New Roman"/>
          <w:sz w:val="24"/>
          <w:szCs w:val="24"/>
        </w:rPr>
        <w:t xml:space="preserve"> </w:t>
      </w:r>
      <w:r w:rsidRPr="0028690B">
        <w:rPr>
          <w:rFonts w:ascii="Times New Roman" w:hAnsi="Times New Roman" w:cs="Times New Roman"/>
          <w:sz w:val="24"/>
          <w:szCs w:val="24"/>
        </w:rPr>
        <w:t>stosowne pełnomocnictwo powinno być załączone do oferty w formie oryginału lub kserokopii</w:t>
      </w:r>
      <w:r w:rsidR="00D1336B">
        <w:rPr>
          <w:rFonts w:ascii="Times New Roman" w:hAnsi="Times New Roman" w:cs="Times New Roman"/>
          <w:sz w:val="24"/>
          <w:szCs w:val="24"/>
        </w:rPr>
        <w:t xml:space="preserve"> </w:t>
      </w:r>
      <w:r w:rsidRPr="0028690B">
        <w:rPr>
          <w:rFonts w:ascii="Times New Roman" w:hAnsi="Times New Roman" w:cs="Times New Roman"/>
          <w:sz w:val="24"/>
          <w:szCs w:val="24"/>
        </w:rPr>
        <w:t>poświadczonej za zgodność z oryginałem przez notariusza.</w:t>
      </w:r>
    </w:p>
    <w:p w:rsidR="002579FA" w:rsidRPr="0028690B" w:rsidRDefault="00D1336B" w:rsidP="00257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579FA" w:rsidRPr="0028690B">
        <w:rPr>
          <w:rFonts w:ascii="Times New Roman" w:hAnsi="Times New Roman" w:cs="Times New Roman"/>
          <w:sz w:val="24"/>
          <w:szCs w:val="24"/>
        </w:rPr>
        <w:t>. Zamawiający nie zwraca uczestnikom dokumentów zawartych w ofercie. Koszty</w:t>
      </w:r>
    </w:p>
    <w:p w:rsidR="002579FA" w:rsidRPr="0028690B" w:rsidRDefault="002579FA" w:rsidP="00257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90B">
        <w:rPr>
          <w:rFonts w:ascii="Times New Roman" w:hAnsi="Times New Roman" w:cs="Times New Roman"/>
          <w:sz w:val="24"/>
          <w:szCs w:val="24"/>
        </w:rPr>
        <w:t>związane z przygotowaniem i złożeniem oferty ponosi uczestnik.</w:t>
      </w:r>
    </w:p>
    <w:p w:rsidR="002579FA" w:rsidRPr="0028690B" w:rsidRDefault="00D1336B" w:rsidP="00257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579FA" w:rsidRPr="0028690B">
        <w:rPr>
          <w:rFonts w:ascii="Times New Roman" w:hAnsi="Times New Roman" w:cs="Times New Roman"/>
          <w:sz w:val="24"/>
          <w:szCs w:val="24"/>
        </w:rPr>
        <w:t xml:space="preserve">. </w:t>
      </w:r>
      <w:r w:rsidR="001C7249">
        <w:rPr>
          <w:rFonts w:ascii="Times New Roman" w:hAnsi="Times New Roman" w:cs="Times New Roman"/>
          <w:sz w:val="24"/>
          <w:szCs w:val="24"/>
        </w:rPr>
        <w:t>Czynsz dzierżawny</w:t>
      </w:r>
      <w:r w:rsidR="002579FA" w:rsidRPr="0028690B">
        <w:rPr>
          <w:rFonts w:ascii="Times New Roman" w:hAnsi="Times New Roman" w:cs="Times New Roman"/>
          <w:sz w:val="24"/>
          <w:szCs w:val="24"/>
        </w:rPr>
        <w:t xml:space="preserve"> musi zawierać wszystkie koszty niezbędne do zrealizowania zamówienia.</w:t>
      </w:r>
    </w:p>
    <w:p w:rsidR="002579FA" w:rsidRPr="0028690B" w:rsidRDefault="00D1336B" w:rsidP="00257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579FA" w:rsidRPr="0028690B">
        <w:rPr>
          <w:rFonts w:ascii="Times New Roman" w:hAnsi="Times New Roman" w:cs="Times New Roman"/>
          <w:sz w:val="24"/>
          <w:szCs w:val="24"/>
        </w:rPr>
        <w:t xml:space="preserve">. </w:t>
      </w:r>
      <w:r w:rsidR="001C7249">
        <w:rPr>
          <w:rFonts w:ascii="Times New Roman" w:hAnsi="Times New Roman" w:cs="Times New Roman"/>
          <w:sz w:val="24"/>
          <w:szCs w:val="24"/>
        </w:rPr>
        <w:t>Czynsz dzierżawny musi być podany w złotych polskich, wpisany</w:t>
      </w:r>
      <w:r w:rsidR="002579FA" w:rsidRPr="0028690B">
        <w:rPr>
          <w:rFonts w:ascii="Times New Roman" w:hAnsi="Times New Roman" w:cs="Times New Roman"/>
          <w:sz w:val="24"/>
          <w:szCs w:val="24"/>
        </w:rPr>
        <w:t xml:space="preserve"> czytelnie liczbowo oraz słownie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9FA" w:rsidRPr="0028690B">
        <w:rPr>
          <w:rFonts w:ascii="Times New Roman" w:hAnsi="Times New Roman" w:cs="Times New Roman"/>
          <w:sz w:val="24"/>
          <w:szCs w:val="24"/>
        </w:rPr>
        <w:t xml:space="preserve">formularzu ofertowym. Podana </w:t>
      </w:r>
      <w:r w:rsidR="001C7249">
        <w:rPr>
          <w:rFonts w:ascii="Times New Roman" w:hAnsi="Times New Roman" w:cs="Times New Roman"/>
          <w:sz w:val="24"/>
          <w:szCs w:val="24"/>
        </w:rPr>
        <w:t>wartość</w:t>
      </w:r>
      <w:r w:rsidR="002579FA" w:rsidRPr="0028690B">
        <w:rPr>
          <w:rFonts w:ascii="Times New Roman" w:hAnsi="Times New Roman" w:cs="Times New Roman"/>
          <w:sz w:val="24"/>
          <w:szCs w:val="24"/>
        </w:rPr>
        <w:t xml:space="preserve"> musi uwzględniać podatek VAT. Przy ocenie ofert pod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9FA" w:rsidRPr="0028690B">
        <w:rPr>
          <w:rFonts w:ascii="Times New Roman" w:hAnsi="Times New Roman" w:cs="Times New Roman"/>
          <w:sz w:val="24"/>
          <w:szCs w:val="24"/>
        </w:rPr>
        <w:t>uwagę bran</w:t>
      </w:r>
      <w:r w:rsidR="001C7249">
        <w:rPr>
          <w:rFonts w:ascii="Times New Roman" w:hAnsi="Times New Roman" w:cs="Times New Roman"/>
          <w:sz w:val="24"/>
          <w:szCs w:val="24"/>
        </w:rPr>
        <w:t>y</w:t>
      </w:r>
      <w:r w:rsidR="002579FA" w:rsidRPr="0028690B">
        <w:rPr>
          <w:rFonts w:ascii="Times New Roman" w:hAnsi="Times New Roman" w:cs="Times New Roman"/>
          <w:sz w:val="24"/>
          <w:szCs w:val="24"/>
        </w:rPr>
        <w:t xml:space="preserve"> będzie </w:t>
      </w:r>
      <w:r w:rsidR="001C7249">
        <w:rPr>
          <w:rFonts w:ascii="Times New Roman" w:hAnsi="Times New Roman" w:cs="Times New Roman"/>
          <w:sz w:val="24"/>
          <w:szCs w:val="24"/>
        </w:rPr>
        <w:t>czynsz dzierżawny</w:t>
      </w:r>
      <w:r w:rsidR="002579FA" w:rsidRPr="0028690B">
        <w:rPr>
          <w:rFonts w:ascii="Times New Roman" w:hAnsi="Times New Roman" w:cs="Times New Roman"/>
          <w:sz w:val="24"/>
          <w:szCs w:val="24"/>
        </w:rPr>
        <w:t xml:space="preserve"> brutto.</w:t>
      </w:r>
    </w:p>
    <w:p w:rsidR="002579FA" w:rsidRPr="0028690B" w:rsidRDefault="002579FA" w:rsidP="00257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90B">
        <w:rPr>
          <w:rFonts w:ascii="Times New Roman" w:hAnsi="Times New Roman" w:cs="Times New Roman"/>
          <w:sz w:val="24"/>
          <w:szCs w:val="24"/>
        </w:rPr>
        <w:t xml:space="preserve">Oferty nie spełniające wszystkich wymienionych wymogów </w:t>
      </w:r>
      <w:r w:rsidR="001C7249">
        <w:rPr>
          <w:rFonts w:ascii="Times New Roman" w:hAnsi="Times New Roman" w:cs="Times New Roman"/>
          <w:sz w:val="24"/>
          <w:szCs w:val="24"/>
        </w:rPr>
        <w:t>zapytania</w:t>
      </w:r>
      <w:r w:rsidRPr="0028690B">
        <w:rPr>
          <w:rFonts w:ascii="Times New Roman" w:hAnsi="Times New Roman" w:cs="Times New Roman"/>
          <w:sz w:val="24"/>
          <w:szCs w:val="24"/>
        </w:rPr>
        <w:t xml:space="preserve"> będą odrzucone.</w:t>
      </w:r>
    </w:p>
    <w:p w:rsidR="002579FA" w:rsidRPr="0028690B" w:rsidRDefault="002579FA" w:rsidP="00257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90B">
        <w:rPr>
          <w:rFonts w:ascii="Times New Roman" w:hAnsi="Times New Roman" w:cs="Times New Roman"/>
          <w:sz w:val="24"/>
          <w:szCs w:val="24"/>
        </w:rPr>
        <w:t>1</w:t>
      </w:r>
      <w:r w:rsidR="00D1336B">
        <w:rPr>
          <w:rFonts w:ascii="Times New Roman" w:hAnsi="Times New Roman" w:cs="Times New Roman"/>
          <w:sz w:val="24"/>
          <w:szCs w:val="24"/>
        </w:rPr>
        <w:t>0</w:t>
      </w:r>
      <w:r w:rsidRPr="0028690B">
        <w:rPr>
          <w:rFonts w:ascii="Times New Roman" w:hAnsi="Times New Roman" w:cs="Times New Roman"/>
          <w:sz w:val="24"/>
          <w:szCs w:val="24"/>
        </w:rPr>
        <w:t>. Zamawiający odrzuca ofertę, jeżeli:</w:t>
      </w:r>
    </w:p>
    <w:p w:rsidR="002579FA" w:rsidRPr="0028690B" w:rsidRDefault="002579FA" w:rsidP="00257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90B">
        <w:rPr>
          <w:rFonts w:ascii="Times New Roman" w:hAnsi="Times New Roman" w:cs="Times New Roman"/>
          <w:sz w:val="24"/>
          <w:szCs w:val="24"/>
        </w:rPr>
        <w:t xml:space="preserve">a) jest niezgodna z warunkami </w:t>
      </w:r>
      <w:r w:rsidR="001C7249">
        <w:rPr>
          <w:rFonts w:ascii="Times New Roman" w:hAnsi="Times New Roman" w:cs="Times New Roman"/>
          <w:sz w:val="24"/>
          <w:szCs w:val="24"/>
        </w:rPr>
        <w:t>zapytania</w:t>
      </w:r>
      <w:r w:rsidRPr="0028690B">
        <w:rPr>
          <w:rFonts w:ascii="Times New Roman" w:hAnsi="Times New Roman" w:cs="Times New Roman"/>
          <w:sz w:val="24"/>
          <w:szCs w:val="24"/>
        </w:rPr>
        <w:t>,</w:t>
      </w:r>
    </w:p>
    <w:p w:rsidR="002579FA" w:rsidRPr="0028690B" w:rsidRDefault="002579FA" w:rsidP="00257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90B">
        <w:rPr>
          <w:rFonts w:ascii="Times New Roman" w:hAnsi="Times New Roman" w:cs="Times New Roman"/>
          <w:sz w:val="24"/>
          <w:szCs w:val="24"/>
        </w:rPr>
        <w:t xml:space="preserve">b) została złożona przez uczestnika </w:t>
      </w:r>
      <w:r w:rsidR="001C7249">
        <w:rPr>
          <w:rFonts w:ascii="Times New Roman" w:hAnsi="Times New Roman" w:cs="Times New Roman"/>
          <w:sz w:val="24"/>
          <w:szCs w:val="24"/>
        </w:rPr>
        <w:t>zamówienia</w:t>
      </w:r>
      <w:r w:rsidRPr="0028690B">
        <w:rPr>
          <w:rFonts w:ascii="Times New Roman" w:hAnsi="Times New Roman" w:cs="Times New Roman"/>
          <w:sz w:val="24"/>
          <w:szCs w:val="24"/>
        </w:rPr>
        <w:t xml:space="preserve"> nie spełniającego wymagań Zamawiającego,</w:t>
      </w:r>
    </w:p>
    <w:p w:rsidR="002579FA" w:rsidRPr="0028690B" w:rsidRDefault="002579FA" w:rsidP="00257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90B">
        <w:rPr>
          <w:rFonts w:ascii="Times New Roman" w:hAnsi="Times New Roman" w:cs="Times New Roman"/>
          <w:sz w:val="24"/>
          <w:szCs w:val="24"/>
        </w:rPr>
        <w:lastRenderedPageBreak/>
        <w:t>c) zawiera omyłki rachunkowe w obliczeniu ceny, których nie można poprawić na zasadzie</w:t>
      </w:r>
    </w:p>
    <w:p w:rsidR="002579FA" w:rsidRPr="0028690B" w:rsidRDefault="002579FA" w:rsidP="00257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90B">
        <w:rPr>
          <w:rFonts w:ascii="Times New Roman" w:hAnsi="Times New Roman" w:cs="Times New Roman"/>
          <w:sz w:val="24"/>
          <w:szCs w:val="24"/>
        </w:rPr>
        <w:t>oczywistych omyłek rachunkowych lub błędów rachunkowych.</w:t>
      </w:r>
    </w:p>
    <w:p w:rsidR="002579FA" w:rsidRPr="0028690B" w:rsidRDefault="002579FA" w:rsidP="00257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90B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D1336B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28690B">
        <w:rPr>
          <w:rFonts w:ascii="Times New Roman" w:hAnsi="Times New Roman" w:cs="Times New Roman"/>
          <w:sz w:val="24"/>
          <w:szCs w:val="24"/>
          <w:lang w:eastAsia="pl-PL"/>
        </w:rPr>
        <w:t xml:space="preserve">. Wszelkie pytania i wątpliwości związane z niniejszym postępowaniem należy zgłaszać w formie pisemnej na numer faksu (54) 284-67-40 lub adres e-mailowy </w:t>
      </w:r>
      <w:hyperlink r:id="rId11" w:history="1">
        <w:r w:rsidR="00D1336B" w:rsidRPr="00D923F1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agnieszka.swiatkowska@chocen.pl</w:t>
        </w:r>
      </w:hyperlink>
      <w:r w:rsidR="00D1336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D1336B" w:rsidRDefault="00D1336B" w:rsidP="008D5C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36B" w:rsidRDefault="0098123B" w:rsidP="00D1336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D1336B">
        <w:rPr>
          <w:rFonts w:ascii="Times New Roman" w:hAnsi="Times New Roman" w:cs="Times New Roman"/>
          <w:b/>
          <w:sz w:val="24"/>
          <w:szCs w:val="24"/>
        </w:rPr>
        <w:t>. Oferta powinna zawierać:</w:t>
      </w:r>
    </w:p>
    <w:p w:rsidR="00D1336B" w:rsidRPr="00D1336B" w:rsidRDefault="00D1336B" w:rsidP="00D1336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336B">
        <w:rPr>
          <w:rFonts w:ascii="Times New Roman" w:hAnsi="Times New Roman" w:cs="Times New Roman"/>
          <w:sz w:val="24"/>
          <w:szCs w:val="24"/>
        </w:rPr>
        <w:t xml:space="preserve">a) </w:t>
      </w:r>
      <w:r w:rsidR="008B3035">
        <w:rPr>
          <w:rFonts w:ascii="Times New Roman" w:hAnsi="Times New Roman" w:cs="Times New Roman"/>
          <w:sz w:val="24"/>
          <w:szCs w:val="24"/>
        </w:rPr>
        <w:t>ofertę</w:t>
      </w:r>
      <w:r w:rsidRPr="00D133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1336B" w:rsidRDefault="00D1336B" w:rsidP="00D1336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336B">
        <w:rPr>
          <w:rFonts w:ascii="Times New Roman" w:hAnsi="Times New Roman" w:cs="Times New Roman"/>
          <w:sz w:val="24"/>
          <w:szCs w:val="24"/>
        </w:rPr>
        <w:t xml:space="preserve">b) aktualny (wystawiony nie wcześniej niż 6 miesięcy przed upływem terminu składania ofert) odpis z właściwego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1336B">
        <w:rPr>
          <w:rFonts w:ascii="Times New Roman" w:hAnsi="Times New Roman" w:cs="Times New Roman"/>
          <w:sz w:val="24"/>
          <w:szCs w:val="24"/>
        </w:rPr>
        <w:t xml:space="preserve">ejestru albo </w:t>
      </w:r>
      <w:r w:rsidR="001C7249">
        <w:rPr>
          <w:rFonts w:ascii="Times New Roman" w:hAnsi="Times New Roman" w:cs="Times New Roman"/>
          <w:sz w:val="24"/>
          <w:szCs w:val="24"/>
        </w:rPr>
        <w:t>lub z centralnej ewidencji i informacji o działalności gospodarczej jeżeli odrębne przepisy wymagają wpisu do rejestru lub ewidencji,</w:t>
      </w:r>
    </w:p>
    <w:p w:rsidR="008B3035" w:rsidRDefault="00D1336B" w:rsidP="00D133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upoważnienie dla osób uprawnionych do reprezentowania uczestnika</w:t>
      </w:r>
      <w:r w:rsidR="008B30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36B" w:rsidRDefault="00D1336B" w:rsidP="00D133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podpisany projekt umowy</w:t>
      </w:r>
    </w:p>
    <w:p w:rsidR="00D1336B" w:rsidRDefault="00D1336B" w:rsidP="00D1336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dokumenty i oświadczenia muszą być w formie oryginałów lub kserokopii poświadczonych za zgodność z oryginałem przez osobę / osoby upoważnione do reprezentacji. </w:t>
      </w:r>
    </w:p>
    <w:p w:rsidR="00D1336B" w:rsidRDefault="00D1336B" w:rsidP="00D1336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D5CCA" w:rsidRDefault="008D5CCA" w:rsidP="00D1336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336B">
        <w:rPr>
          <w:rFonts w:ascii="Times New Roman" w:hAnsi="Times New Roman" w:cs="Times New Roman"/>
          <w:sz w:val="24"/>
          <w:szCs w:val="24"/>
        </w:rPr>
        <w:t xml:space="preserve">W ofercie należy </w:t>
      </w:r>
      <w:r w:rsidR="001C7249">
        <w:rPr>
          <w:rFonts w:ascii="Times New Roman" w:hAnsi="Times New Roman" w:cs="Times New Roman"/>
          <w:sz w:val="24"/>
          <w:szCs w:val="24"/>
        </w:rPr>
        <w:t>przedstawić</w:t>
      </w:r>
      <w:r w:rsidRPr="00D1336B">
        <w:rPr>
          <w:rFonts w:ascii="Times New Roman" w:hAnsi="Times New Roman" w:cs="Times New Roman"/>
          <w:sz w:val="24"/>
          <w:szCs w:val="24"/>
        </w:rPr>
        <w:t>:</w:t>
      </w:r>
    </w:p>
    <w:p w:rsidR="008D5CCA" w:rsidRPr="00D1336B" w:rsidRDefault="00D1336B" w:rsidP="008B303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3688D" w:rsidRPr="00D1336B">
        <w:rPr>
          <w:rFonts w:ascii="Times New Roman" w:hAnsi="Times New Roman" w:cs="Times New Roman"/>
          <w:sz w:val="24"/>
          <w:szCs w:val="24"/>
        </w:rPr>
        <w:t>Wartość czynszu dzierżawnego,</w:t>
      </w:r>
    </w:p>
    <w:p w:rsidR="008D5CCA" w:rsidRPr="00D1336B" w:rsidRDefault="00D1336B" w:rsidP="008B303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3688D">
        <w:rPr>
          <w:rFonts w:ascii="Times New Roman" w:hAnsi="Times New Roman" w:cs="Times New Roman"/>
          <w:sz w:val="24"/>
          <w:szCs w:val="24"/>
        </w:rPr>
        <w:t>Plany inwestycyjne.</w:t>
      </w:r>
    </w:p>
    <w:p w:rsidR="002579FA" w:rsidRDefault="002579FA" w:rsidP="008D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336B" w:rsidRDefault="008B3035" w:rsidP="00D13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9812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C7249">
        <w:rPr>
          <w:rFonts w:ascii="Times New Roman" w:hAnsi="Times New Roman" w:cs="Times New Roman"/>
          <w:b/>
          <w:bCs/>
          <w:sz w:val="24"/>
          <w:szCs w:val="24"/>
        </w:rPr>
        <w:t xml:space="preserve"> Ocena oferty:</w:t>
      </w:r>
    </w:p>
    <w:p w:rsidR="00D3688D" w:rsidRDefault="008D5CCA" w:rsidP="00D36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8690B">
        <w:rPr>
          <w:rFonts w:ascii="Times New Roman" w:hAnsi="Times New Roman" w:cs="Times New Roman"/>
          <w:sz w:val="24"/>
          <w:szCs w:val="24"/>
          <w:lang w:eastAsia="pl-PL"/>
        </w:rPr>
        <w:t>1. Ocena ofert jest dwuetapowa: I etap - ocena formalna i II etap - ocena merytoryczna.</w:t>
      </w:r>
      <w:r w:rsidRPr="0028690B">
        <w:rPr>
          <w:rFonts w:ascii="Times New Roman" w:hAnsi="Times New Roman" w:cs="Times New Roman"/>
          <w:sz w:val="24"/>
          <w:szCs w:val="24"/>
          <w:lang w:eastAsia="pl-PL"/>
        </w:rPr>
        <w:br/>
        <w:t>2. Ocena formalna ma na celu sprawdzenie czy oferty spełniają formalne wymagania wynikające z treści ogłoszenia.</w:t>
      </w:r>
      <w:r w:rsidRPr="0028690B">
        <w:rPr>
          <w:rFonts w:ascii="Times New Roman" w:hAnsi="Times New Roman" w:cs="Times New Roman"/>
          <w:sz w:val="24"/>
          <w:szCs w:val="24"/>
          <w:lang w:eastAsia="pl-PL"/>
        </w:rPr>
        <w:br/>
        <w:t>3. Zamawiający odrzuca oferty</w:t>
      </w:r>
      <w:r w:rsidR="00D3688D">
        <w:rPr>
          <w:rFonts w:ascii="Times New Roman" w:hAnsi="Times New Roman" w:cs="Times New Roman"/>
          <w:sz w:val="24"/>
          <w:szCs w:val="24"/>
          <w:lang w:eastAsia="pl-PL"/>
        </w:rPr>
        <w:t xml:space="preserve"> jeżeli </w:t>
      </w:r>
      <w:r w:rsidRPr="0028690B">
        <w:rPr>
          <w:rFonts w:ascii="Times New Roman" w:hAnsi="Times New Roman" w:cs="Times New Roman"/>
          <w:sz w:val="24"/>
          <w:szCs w:val="24"/>
          <w:lang w:eastAsia="pl-PL"/>
        </w:rPr>
        <w:t>oferta została złożona po wyznaczonym termin</w:t>
      </w:r>
      <w:r w:rsidR="00D3688D">
        <w:rPr>
          <w:rFonts w:ascii="Times New Roman" w:hAnsi="Times New Roman" w:cs="Times New Roman"/>
          <w:sz w:val="24"/>
          <w:szCs w:val="24"/>
          <w:lang w:eastAsia="pl-PL"/>
        </w:rPr>
        <w:t>ie lub/i w niewłaściwym miejscu lub d</w:t>
      </w:r>
      <w:r w:rsidRPr="0028690B">
        <w:rPr>
          <w:rFonts w:ascii="Times New Roman" w:hAnsi="Times New Roman" w:cs="Times New Roman"/>
          <w:sz w:val="24"/>
          <w:szCs w:val="24"/>
          <w:lang w:eastAsia="pl-PL"/>
        </w:rPr>
        <w:t>o oferty nie załączono wszystkich wymaganych dokumen</w:t>
      </w:r>
      <w:r w:rsidR="00D3688D">
        <w:rPr>
          <w:rFonts w:ascii="Times New Roman" w:hAnsi="Times New Roman" w:cs="Times New Roman"/>
          <w:sz w:val="24"/>
          <w:szCs w:val="24"/>
          <w:lang w:eastAsia="pl-PL"/>
        </w:rPr>
        <w:t xml:space="preserve">tów przewidzianych w ogłoszeniu. </w:t>
      </w:r>
    </w:p>
    <w:p w:rsidR="008D5CCA" w:rsidRPr="0028690B" w:rsidRDefault="008D5CCA" w:rsidP="00D36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8690B">
        <w:rPr>
          <w:rFonts w:ascii="Times New Roman" w:hAnsi="Times New Roman" w:cs="Times New Roman"/>
          <w:sz w:val="24"/>
          <w:szCs w:val="24"/>
          <w:lang w:eastAsia="pl-PL"/>
        </w:rPr>
        <w:t>4. Oferty spełniające kryteria oceny formalnej zostaną dopuszczone do oceny merytorycznej o wyboru oferty najkorzystniejszej.</w:t>
      </w:r>
      <w:r w:rsidRPr="0028690B">
        <w:rPr>
          <w:rFonts w:ascii="Times New Roman" w:hAnsi="Times New Roman" w:cs="Times New Roman"/>
          <w:sz w:val="24"/>
          <w:szCs w:val="24"/>
          <w:lang w:eastAsia="pl-PL"/>
        </w:rPr>
        <w:br/>
        <w:t>5. Kryteria oceny ofert:</w:t>
      </w:r>
    </w:p>
    <w:p w:rsidR="008D5CCA" w:rsidRDefault="0098123B" w:rsidP="008D5CC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Wartość czynszu dzierżawnego</w:t>
      </w:r>
      <w:r w:rsidR="008D5CCA" w:rsidRPr="0028690B">
        <w:rPr>
          <w:rFonts w:ascii="Times New Roman" w:hAnsi="Times New Roman" w:cs="Times New Roman"/>
          <w:sz w:val="24"/>
          <w:szCs w:val="24"/>
          <w:lang w:eastAsia="pl-PL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eastAsia="pl-PL"/>
        </w:rPr>
        <w:t>60</w:t>
      </w:r>
      <w:r w:rsidR="008D5CCA" w:rsidRPr="0028690B">
        <w:rPr>
          <w:rFonts w:ascii="Times New Roman" w:hAnsi="Times New Roman" w:cs="Times New Roman"/>
          <w:sz w:val="24"/>
          <w:szCs w:val="24"/>
          <w:lang w:eastAsia="pl-PL"/>
        </w:rPr>
        <w:t>%  </w:t>
      </w:r>
      <w:bookmarkStart w:id="0" w:name="_GoBack"/>
      <w:bookmarkEnd w:id="0"/>
    </w:p>
    <w:p w:rsidR="0098123B" w:rsidRDefault="0098123B" w:rsidP="008D5CC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Plany inwestycyjne – 40 %</w:t>
      </w:r>
    </w:p>
    <w:p w:rsidR="008D5CCA" w:rsidRDefault="008D5CCA" w:rsidP="008D5CCA">
      <w:pPr>
        <w:pStyle w:val="Tekstpodstawowy2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690B">
        <w:rPr>
          <w:rFonts w:ascii="Times New Roman" w:hAnsi="Times New Roman" w:cs="Times New Roman"/>
          <w:sz w:val="24"/>
          <w:szCs w:val="24"/>
        </w:rPr>
        <w:t xml:space="preserve">Najkorzystniejsza oferta, to oferta, która uzyskała najwyższą liczbę punktów. </w:t>
      </w:r>
    </w:p>
    <w:p w:rsidR="008D5CCA" w:rsidRPr="0028690B" w:rsidRDefault="008D5CCA" w:rsidP="008D5CCA">
      <w:pPr>
        <w:pStyle w:val="Tekstpodstawowy2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D5CCA" w:rsidRPr="008B2EA9" w:rsidRDefault="008B3035" w:rsidP="008D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="008D5CCA" w:rsidRPr="008B2E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8123B">
        <w:rPr>
          <w:rFonts w:ascii="Times New Roman" w:hAnsi="Times New Roman" w:cs="Times New Roman"/>
          <w:b/>
          <w:bCs/>
          <w:sz w:val="24"/>
          <w:szCs w:val="24"/>
        </w:rPr>
        <w:t>Udzielenie zamówienia</w:t>
      </w:r>
    </w:p>
    <w:p w:rsidR="008D5CCA" w:rsidRPr="0028690B" w:rsidRDefault="008D5CCA" w:rsidP="008D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90B">
        <w:rPr>
          <w:rFonts w:ascii="Times New Roman" w:hAnsi="Times New Roman" w:cs="Times New Roman"/>
          <w:sz w:val="24"/>
          <w:szCs w:val="24"/>
        </w:rPr>
        <w:t>1. Zamawiający udzieli zamówienia uczestnikowi, którego oferta uzyska największ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28690B">
        <w:rPr>
          <w:rFonts w:ascii="Times New Roman" w:hAnsi="Times New Roman" w:cs="Times New Roman"/>
          <w:sz w:val="24"/>
          <w:szCs w:val="24"/>
        </w:rPr>
        <w:t xml:space="preserve"> ilość punktów.</w:t>
      </w:r>
    </w:p>
    <w:p w:rsidR="008D5CCA" w:rsidRPr="0028690B" w:rsidRDefault="008D5CCA" w:rsidP="008D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8690B">
        <w:rPr>
          <w:rFonts w:ascii="Times New Roman" w:hAnsi="Times New Roman" w:cs="Times New Roman"/>
          <w:sz w:val="24"/>
          <w:szCs w:val="24"/>
          <w:lang w:eastAsia="pl-PL"/>
        </w:rPr>
        <w:t xml:space="preserve">2.  Zamawiający niezwłocznie po wybraniu oferty albo zamknięciu </w:t>
      </w:r>
      <w:r w:rsidR="001C7249">
        <w:rPr>
          <w:rFonts w:ascii="Times New Roman" w:hAnsi="Times New Roman" w:cs="Times New Roman"/>
          <w:sz w:val="24"/>
          <w:szCs w:val="24"/>
          <w:lang w:eastAsia="pl-PL"/>
        </w:rPr>
        <w:t>naboru</w:t>
      </w:r>
      <w:r w:rsidRPr="0028690B">
        <w:rPr>
          <w:rFonts w:ascii="Times New Roman" w:hAnsi="Times New Roman" w:cs="Times New Roman"/>
          <w:sz w:val="24"/>
          <w:szCs w:val="24"/>
          <w:lang w:eastAsia="pl-PL"/>
        </w:rPr>
        <w:t xml:space="preserve"> bez dokonania wyboru, powiadamia na piśmie oferentów o jego wyniku albo o zamknięciu </w:t>
      </w:r>
      <w:r w:rsidR="001C7249">
        <w:rPr>
          <w:rFonts w:ascii="Times New Roman" w:hAnsi="Times New Roman" w:cs="Times New Roman"/>
          <w:sz w:val="24"/>
          <w:szCs w:val="24"/>
          <w:lang w:eastAsia="pl-PL"/>
        </w:rPr>
        <w:t>zapytania</w:t>
      </w:r>
      <w:r w:rsidRPr="0028690B">
        <w:rPr>
          <w:rFonts w:ascii="Times New Roman" w:hAnsi="Times New Roman" w:cs="Times New Roman"/>
          <w:sz w:val="24"/>
          <w:szCs w:val="24"/>
          <w:lang w:eastAsia="pl-PL"/>
        </w:rPr>
        <w:t xml:space="preserve"> bez dokonania wyboru. Powyższa informacja zostanie także </w:t>
      </w:r>
      <w:r w:rsidRPr="0028690B">
        <w:rPr>
          <w:rFonts w:ascii="Times New Roman" w:hAnsi="Times New Roman" w:cs="Times New Roman"/>
          <w:sz w:val="24"/>
          <w:szCs w:val="24"/>
        </w:rPr>
        <w:t>zamieszczona na stronie internetowej Zamawiającego.</w:t>
      </w:r>
    </w:p>
    <w:p w:rsidR="008D5CCA" w:rsidRPr="0028690B" w:rsidRDefault="00D3688D" w:rsidP="008D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5CCA" w:rsidRPr="0028690B">
        <w:rPr>
          <w:rFonts w:ascii="Times New Roman" w:hAnsi="Times New Roman" w:cs="Times New Roman"/>
          <w:sz w:val="24"/>
          <w:szCs w:val="24"/>
        </w:rPr>
        <w:t>. Wzór umowy określa załącznik.</w:t>
      </w:r>
    </w:p>
    <w:p w:rsidR="008D5CCA" w:rsidRPr="0028690B" w:rsidRDefault="008D5CCA" w:rsidP="008D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CCA" w:rsidRPr="008B2EA9" w:rsidRDefault="008B3035" w:rsidP="008D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D5CCA" w:rsidRPr="008B2EA9">
        <w:rPr>
          <w:rFonts w:ascii="Times New Roman" w:hAnsi="Times New Roman" w:cs="Times New Roman"/>
          <w:b/>
          <w:bCs/>
          <w:sz w:val="24"/>
          <w:szCs w:val="24"/>
        </w:rPr>
        <w:t xml:space="preserve">X. </w:t>
      </w:r>
      <w:r w:rsidR="0098123B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8D5CCA" w:rsidRPr="0028690B" w:rsidRDefault="008D5CCA" w:rsidP="008D5CC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90B">
        <w:rPr>
          <w:rFonts w:ascii="Times New Roman" w:hAnsi="Times New Roman" w:cs="Times New Roman"/>
          <w:sz w:val="24"/>
          <w:szCs w:val="24"/>
        </w:rPr>
        <w:t>Zamawiający zastrzega sobie prawo do :</w:t>
      </w:r>
    </w:p>
    <w:p w:rsidR="008D5CCA" w:rsidRPr="0028690B" w:rsidRDefault="008D5CCA" w:rsidP="008D5C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8690B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odwołania </w:t>
      </w:r>
      <w:r w:rsidR="001C7249">
        <w:rPr>
          <w:rFonts w:ascii="Times New Roman" w:hAnsi="Times New Roman" w:cs="Times New Roman"/>
          <w:sz w:val="24"/>
          <w:szCs w:val="24"/>
          <w:lang w:eastAsia="pl-PL"/>
        </w:rPr>
        <w:t>naboru</w:t>
      </w:r>
      <w:r w:rsidRPr="0028690B">
        <w:rPr>
          <w:rFonts w:ascii="Times New Roman" w:hAnsi="Times New Roman" w:cs="Times New Roman"/>
          <w:sz w:val="24"/>
          <w:szCs w:val="24"/>
          <w:lang w:eastAsia="pl-PL"/>
        </w:rPr>
        <w:t>, unieważnienia go w całości lub w części w każdym czasie bez podania przyczyny,</w:t>
      </w:r>
    </w:p>
    <w:p w:rsidR="008D5CCA" w:rsidRPr="0028690B" w:rsidRDefault="008D5CCA" w:rsidP="008D5C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8690B">
        <w:rPr>
          <w:rFonts w:ascii="Times New Roman" w:hAnsi="Times New Roman" w:cs="Times New Roman"/>
          <w:sz w:val="24"/>
          <w:szCs w:val="24"/>
          <w:lang w:eastAsia="pl-PL"/>
        </w:rPr>
        <w:t xml:space="preserve">zamknięcia </w:t>
      </w:r>
      <w:r w:rsidR="001C7249">
        <w:rPr>
          <w:rFonts w:ascii="Times New Roman" w:hAnsi="Times New Roman" w:cs="Times New Roman"/>
          <w:sz w:val="24"/>
          <w:szCs w:val="24"/>
          <w:lang w:eastAsia="pl-PL"/>
        </w:rPr>
        <w:t>naboru</w:t>
      </w:r>
      <w:r w:rsidRPr="0028690B">
        <w:rPr>
          <w:rFonts w:ascii="Times New Roman" w:hAnsi="Times New Roman" w:cs="Times New Roman"/>
          <w:sz w:val="24"/>
          <w:szCs w:val="24"/>
          <w:lang w:eastAsia="pl-PL"/>
        </w:rPr>
        <w:t xml:space="preserve"> bez dokonania wyboru oferty,</w:t>
      </w:r>
    </w:p>
    <w:p w:rsidR="008D5CCA" w:rsidRPr="0028690B" w:rsidRDefault="008D5CCA" w:rsidP="008D5C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8690B">
        <w:rPr>
          <w:rFonts w:ascii="Times New Roman" w:hAnsi="Times New Roman" w:cs="Times New Roman"/>
          <w:sz w:val="24"/>
          <w:szCs w:val="24"/>
          <w:lang w:eastAsia="pl-PL"/>
        </w:rPr>
        <w:t>żądania szczegółowych informacji i wyjaśnień od ofere</w:t>
      </w:r>
      <w:r w:rsidR="00D3688D">
        <w:rPr>
          <w:rFonts w:ascii="Times New Roman" w:hAnsi="Times New Roman" w:cs="Times New Roman"/>
          <w:sz w:val="24"/>
          <w:szCs w:val="24"/>
          <w:lang w:eastAsia="pl-PL"/>
        </w:rPr>
        <w:t xml:space="preserve">ntów na każdym etapie </w:t>
      </w:r>
      <w:r w:rsidR="001C7249">
        <w:rPr>
          <w:rFonts w:ascii="Times New Roman" w:hAnsi="Times New Roman" w:cs="Times New Roman"/>
          <w:sz w:val="24"/>
          <w:szCs w:val="24"/>
          <w:lang w:eastAsia="pl-PL"/>
        </w:rPr>
        <w:t>naboru</w:t>
      </w:r>
      <w:r w:rsidR="00D3688D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8D5CCA" w:rsidRDefault="008D5CCA" w:rsidP="002C6D5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36B">
        <w:rPr>
          <w:rFonts w:ascii="Times New Roman" w:hAnsi="Times New Roman" w:cs="Times New Roman"/>
          <w:sz w:val="24"/>
          <w:szCs w:val="24"/>
        </w:rPr>
        <w:t xml:space="preserve">W sprawach nieuregulowanych zastosowanie mają przepisy ustawy Kodeks cywilny </w:t>
      </w:r>
    </w:p>
    <w:p w:rsidR="008D5CCA" w:rsidRPr="0028690B" w:rsidRDefault="008D5CCA" w:rsidP="008D5C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D5CCA" w:rsidRPr="0028690B" w:rsidRDefault="008D5CCA" w:rsidP="008D5C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D5CCA" w:rsidRDefault="008D5CCA" w:rsidP="008D5C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8123B" w:rsidRDefault="0098123B" w:rsidP="008D5C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8123B" w:rsidRDefault="0098123B" w:rsidP="008D5C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8123B" w:rsidRDefault="0098123B" w:rsidP="008D5C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98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C43" w:rsidRDefault="00717C43" w:rsidP="008D5CCA">
      <w:pPr>
        <w:spacing w:after="0" w:line="240" w:lineRule="auto"/>
      </w:pPr>
      <w:r>
        <w:separator/>
      </w:r>
    </w:p>
  </w:endnote>
  <w:endnote w:type="continuationSeparator" w:id="0">
    <w:p w:rsidR="00717C43" w:rsidRDefault="00717C43" w:rsidP="008D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C43" w:rsidRDefault="00717C43" w:rsidP="008D5CCA">
      <w:pPr>
        <w:spacing w:after="0" w:line="240" w:lineRule="auto"/>
      </w:pPr>
      <w:r>
        <w:separator/>
      </w:r>
    </w:p>
  </w:footnote>
  <w:footnote w:type="continuationSeparator" w:id="0">
    <w:p w:rsidR="00717C43" w:rsidRDefault="00717C43" w:rsidP="008D5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77660"/>
    <w:multiLevelType w:val="hybridMultilevel"/>
    <w:tmpl w:val="19040A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A6D03"/>
    <w:multiLevelType w:val="hybridMultilevel"/>
    <w:tmpl w:val="9C7EFF6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B53462"/>
    <w:multiLevelType w:val="hybridMultilevel"/>
    <w:tmpl w:val="C0EE22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95AA6"/>
    <w:multiLevelType w:val="multilevel"/>
    <w:tmpl w:val="91E8D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F966FFD"/>
    <w:multiLevelType w:val="hybridMultilevel"/>
    <w:tmpl w:val="0CDA7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3627AE"/>
    <w:multiLevelType w:val="hybridMultilevel"/>
    <w:tmpl w:val="C5F82F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237761"/>
    <w:multiLevelType w:val="multilevel"/>
    <w:tmpl w:val="34D4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35028D"/>
    <w:multiLevelType w:val="multilevel"/>
    <w:tmpl w:val="B6489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AFA45BC"/>
    <w:multiLevelType w:val="hybridMultilevel"/>
    <w:tmpl w:val="7758D606"/>
    <w:lvl w:ilvl="0" w:tplc="2786AE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CA4ED0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D421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58CE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A048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5647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4EF6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9CED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014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262ECF"/>
    <w:multiLevelType w:val="multilevel"/>
    <w:tmpl w:val="FBF8F2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E0"/>
    <w:rsid w:val="000774A1"/>
    <w:rsid w:val="000A06E0"/>
    <w:rsid w:val="000B32C3"/>
    <w:rsid w:val="00187092"/>
    <w:rsid w:val="001C7249"/>
    <w:rsid w:val="002579FA"/>
    <w:rsid w:val="00261274"/>
    <w:rsid w:val="0029234D"/>
    <w:rsid w:val="00561B5F"/>
    <w:rsid w:val="00717C43"/>
    <w:rsid w:val="008B3035"/>
    <w:rsid w:val="008D5CCA"/>
    <w:rsid w:val="0098123B"/>
    <w:rsid w:val="009C6BF3"/>
    <w:rsid w:val="00AF31FC"/>
    <w:rsid w:val="00B36F91"/>
    <w:rsid w:val="00CA3B1A"/>
    <w:rsid w:val="00D1336B"/>
    <w:rsid w:val="00D3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9B5E9-3FDB-4556-B933-A71F9722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3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2C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CCA"/>
  </w:style>
  <w:style w:type="paragraph" w:styleId="Stopka">
    <w:name w:val="footer"/>
    <w:basedOn w:val="Normalny"/>
    <w:link w:val="StopkaZnak"/>
    <w:uiPriority w:val="99"/>
    <w:unhideWhenUsed/>
    <w:rsid w:val="008D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CCA"/>
  </w:style>
  <w:style w:type="character" w:styleId="Hipercze">
    <w:name w:val="Hyperlink"/>
    <w:basedOn w:val="Domylnaczcionkaakapitu"/>
    <w:uiPriority w:val="99"/>
    <w:rsid w:val="008D5CCA"/>
    <w:rPr>
      <w:color w:val="0000FF"/>
      <w:u w:val="single"/>
    </w:rPr>
  </w:style>
  <w:style w:type="paragraph" w:styleId="NormalnyWeb">
    <w:name w:val="Normal (Web)"/>
    <w:basedOn w:val="Normalny"/>
    <w:uiPriority w:val="99"/>
    <w:rsid w:val="008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8D5CCA"/>
    <w:pPr>
      <w:widowControl w:val="0"/>
      <w:suppressAutoHyphens/>
      <w:spacing w:after="0" w:line="80" w:lineRule="atLeast"/>
      <w:ind w:right="4"/>
      <w:jc w:val="both"/>
    </w:pPr>
    <w:rPr>
      <w:rFonts w:ascii="Calibri" w:eastAsia="Calibri" w:hAnsi="Calibri" w:cs="Times New Roman"/>
      <w:kern w:val="2"/>
      <w:sz w:val="24"/>
      <w:szCs w:val="24"/>
      <w:lang w:val="en-US" w:eastAsia="ar-SA"/>
    </w:rPr>
  </w:style>
  <w:style w:type="paragraph" w:styleId="Bezodstpw">
    <w:name w:val="No Spacing"/>
    <w:uiPriority w:val="99"/>
    <w:qFormat/>
    <w:rsid w:val="008D5CCA"/>
    <w:pPr>
      <w:spacing w:after="0" w:line="240" w:lineRule="auto"/>
    </w:pPr>
    <w:rPr>
      <w:rFonts w:ascii="Calibri" w:eastAsia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rsid w:val="008D5CCA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D5CCA"/>
    <w:rPr>
      <w:rFonts w:ascii="Calibri" w:eastAsia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rsid w:val="008D5CCA"/>
    <w:pPr>
      <w:spacing w:after="120" w:line="276" w:lineRule="auto"/>
      <w:ind w:left="283"/>
    </w:pPr>
    <w:rPr>
      <w:rFonts w:ascii="Calibri" w:eastAsia="Calibri" w:hAnsi="Calibri" w:cs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D5CCA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99"/>
    <w:qFormat/>
    <w:rsid w:val="008D5CCA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480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cen.pl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nieszka.swiatkowska@choce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gnieszka.swiatkowska@choce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oc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47344-0DE9-4952-9374-440E83A1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Chocen</dc:creator>
  <cp:keywords/>
  <dc:description/>
  <cp:lastModifiedBy>UG Chocen</cp:lastModifiedBy>
  <cp:revision>12</cp:revision>
  <cp:lastPrinted>2016-03-15T08:20:00Z</cp:lastPrinted>
  <dcterms:created xsi:type="dcterms:W3CDTF">2016-03-14T13:53:00Z</dcterms:created>
  <dcterms:modified xsi:type="dcterms:W3CDTF">2016-03-15T10:15:00Z</dcterms:modified>
</cp:coreProperties>
</file>